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56DE" w:rsidRPr="000556DE" w:rsidRDefault="000556DE" w:rsidP="000556DE">
      <w:pPr>
        <w:spacing w:before="100" w:beforeAutospacing="1" w:after="100" w:afterAutospacing="1" w:line="240" w:lineRule="auto"/>
        <w:outlineLvl w:val="0"/>
        <w:rPr>
          <w:rFonts w:ascii="Arial" w:eastAsia="Times New Roman" w:hAnsi="Arial" w:cs="Arial"/>
          <w:b/>
          <w:bCs/>
          <w:kern w:val="36"/>
          <w:sz w:val="24"/>
          <w:szCs w:val="24"/>
          <w:lang w:eastAsia="es-MX"/>
        </w:rPr>
      </w:pPr>
      <w:r w:rsidRPr="000556DE">
        <w:rPr>
          <w:rFonts w:ascii="Arial" w:eastAsia="Times New Roman" w:hAnsi="Arial" w:cs="Arial"/>
          <w:b/>
          <w:bCs/>
          <w:kern w:val="36"/>
          <w:sz w:val="24"/>
          <w:szCs w:val="24"/>
          <w:lang w:eastAsia="es-MX"/>
        </w:rPr>
        <w:t>Romanticismo</w:t>
      </w:r>
    </w:p>
    <w:p w:rsidR="000556DE" w:rsidRPr="000556DE" w:rsidRDefault="000556DE" w:rsidP="000556DE">
      <w:pPr>
        <w:spacing w:after="0" w:line="240" w:lineRule="auto"/>
        <w:rPr>
          <w:rFonts w:ascii="Arial" w:eastAsia="Times New Roman" w:hAnsi="Arial" w:cs="Arial"/>
          <w:sz w:val="24"/>
          <w:szCs w:val="24"/>
          <w:lang w:eastAsia="es-MX"/>
        </w:rPr>
      </w:pPr>
      <w:r w:rsidRPr="00EE1AEE">
        <w:rPr>
          <w:rFonts w:ascii="Arial" w:eastAsia="Times New Roman" w:hAnsi="Arial" w:cs="Arial"/>
          <w:noProof/>
          <w:color w:val="0000FF"/>
          <w:sz w:val="24"/>
          <w:szCs w:val="24"/>
          <w:lang w:val="es-MX" w:eastAsia="es-MX"/>
        </w:rPr>
        <w:drawing>
          <wp:inline distT="0" distB="0" distL="0" distR="0">
            <wp:extent cx="2667000" cy="3403600"/>
            <wp:effectExtent l="19050" t="0" r="0" b="0"/>
            <wp:docPr id="1" name="Imagen 1" descr="http://upload.wikimedia.org/wikipedia/commons/thumb/5/5b/Caspar_David_Friedrich_032.jpg/280px-Caspar_David_Friedrich_032.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5/5b/Caspar_David_Friedrich_032.jpg/280px-Caspar_David_Friedrich_032.jpg">
                      <a:hlinkClick r:id="rId5"/>
                    </pic:cNvPr>
                    <pic:cNvPicPr>
                      <a:picLocks noChangeAspect="1" noChangeArrowheads="1"/>
                    </pic:cNvPicPr>
                  </pic:nvPicPr>
                  <pic:blipFill>
                    <a:blip r:embed="rId6"/>
                    <a:srcRect/>
                    <a:stretch>
                      <a:fillRect/>
                    </a:stretch>
                  </pic:blipFill>
                  <pic:spPr bwMode="auto">
                    <a:xfrm>
                      <a:off x="0" y="0"/>
                      <a:ext cx="2667000" cy="3403600"/>
                    </a:xfrm>
                    <a:prstGeom prst="rect">
                      <a:avLst/>
                    </a:prstGeom>
                    <a:noFill/>
                    <a:ln w="9525">
                      <a:noFill/>
                      <a:miter lim="800000"/>
                      <a:headEnd/>
                      <a:tailEnd/>
                    </a:ln>
                  </pic:spPr>
                </pic:pic>
              </a:graphicData>
            </a:graphic>
          </wp:inline>
        </w:drawing>
      </w:r>
    </w:p>
    <w:p w:rsidR="000556DE" w:rsidRPr="000556DE" w:rsidRDefault="000556DE" w:rsidP="000556DE">
      <w:pPr>
        <w:spacing w:after="0" w:line="240" w:lineRule="auto"/>
        <w:rPr>
          <w:rFonts w:ascii="Arial" w:eastAsia="Times New Roman" w:hAnsi="Arial" w:cs="Arial"/>
          <w:sz w:val="24"/>
          <w:szCs w:val="24"/>
          <w:lang w:eastAsia="es-MX"/>
        </w:rPr>
      </w:pPr>
      <w:r w:rsidRPr="00EE1AEE">
        <w:rPr>
          <w:rFonts w:ascii="Arial" w:eastAsia="Times New Roman" w:hAnsi="Arial" w:cs="Arial"/>
          <w:noProof/>
          <w:color w:val="0000FF"/>
          <w:sz w:val="24"/>
          <w:szCs w:val="24"/>
          <w:lang w:val="es-MX" w:eastAsia="es-MX"/>
        </w:rPr>
        <w:drawing>
          <wp:inline distT="0" distB="0" distL="0" distR="0">
            <wp:extent cx="139700" cy="101600"/>
            <wp:effectExtent l="19050" t="0" r="0" b="0"/>
            <wp:docPr id="2" name="Imagen 2" descr="http://bits.wikimedia.org/skins-1.5/common/images/magnify-clip.png">
              <a:hlinkClick xmlns:a="http://schemas.openxmlformats.org/drawingml/2006/main" r:id="rId5" tooltip="Aumenta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its.wikimedia.org/skins-1.5/common/images/magnify-clip.png">
                      <a:hlinkClick r:id="rId5" tooltip="Aumentar"/>
                    </pic:cNvPr>
                    <pic:cNvPicPr>
                      <a:picLocks noChangeAspect="1" noChangeArrowheads="1"/>
                    </pic:cNvPicPr>
                  </pic:nvPicPr>
                  <pic:blipFill>
                    <a:blip r:embed="rId7"/>
                    <a:srcRect/>
                    <a:stretch>
                      <a:fillRect/>
                    </a:stretch>
                  </pic:blipFill>
                  <pic:spPr bwMode="auto">
                    <a:xfrm>
                      <a:off x="0" y="0"/>
                      <a:ext cx="139700" cy="101600"/>
                    </a:xfrm>
                    <a:prstGeom prst="rect">
                      <a:avLst/>
                    </a:prstGeom>
                    <a:noFill/>
                    <a:ln w="9525">
                      <a:noFill/>
                      <a:miter lim="800000"/>
                      <a:headEnd/>
                      <a:tailEnd/>
                    </a:ln>
                  </pic:spPr>
                </pic:pic>
              </a:graphicData>
            </a:graphic>
          </wp:inline>
        </w:drawing>
      </w:r>
    </w:p>
    <w:p w:rsidR="000556DE" w:rsidRPr="000556DE" w:rsidRDefault="000556DE" w:rsidP="000556DE">
      <w:pPr>
        <w:spacing w:after="0" w:line="240" w:lineRule="auto"/>
        <w:rPr>
          <w:rFonts w:ascii="Arial" w:eastAsia="Times New Roman" w:hAnsi="Arial" w:cs="Arial"/>
          <w:sz w:val="24"/>
          <w:szCs w:val="24"/>
          <w:lang w:eastAsia="es-MX"/>
        </w:rPr>
      </w:pPr>
      <w:hyperlink r:id="rId8" w:tooltip="Viajero frente al mar de niebla" w:history="1">
        <w:r w:rsidRPr="00EE1AEE">
          <w:rPr>
            <w:rFonts w:ascii="Arial" w:eastAsia="Times New Roman" w:hAnsi="Arial" w:cs="Arial"/>
            <w:i/>
            <w:iCs/>
            <w:color w:val="0000FF"/>
            <w:sz w:val="24"/>
            <w:szCs w:val="24"/>
            <w:u w:val="single"/>
            <w:lang w:eastAsia="es-MX"/>
          </w:rPr>
          <w:t>Viajero frente al mar de niebla</w:t>
        </w:r>
      </w:hyperlink>
      <w:r w:rsidRPr="000556DE">
        <w:rPr>
          <w:rFonts w:ascii="Arial" w:eastAsia="Times New Roman" w:hAnsi="Arial" w:cs="Arial"/>
          <w:sz w:val="24"/>
          <w:szCs w:val="24"/>
          <w:lang w:eastAsia="es-MX"/>
        </w:rPr>
        <w:t xml:space="preserve"> (</w:t>
      </w:r>
      <w:hyperlink r:id="rId9" w:tooltip="1818" w:history="1">
        <w:r w:rsidRPr="00EE1AEE">
          <w:rPr>
            <w:rFonts w:ascii="Arial" w:eastAsia="Times New Roman" w:hAnsi="Arial" w:cs="Arial"/>
            <w:color w:val="0000FF"/>
            <w:sz w:val="24"/>
            <w:szCs w:val="24"/>
            <w:u w:val="single"/>
            <w:lang w:eastAsia="es-MX"/>
          </w:rPr>
          <w:t>1818</w:t>
        </w:r>
      </w:hyperlink>
      <w:r w:rsidRPr="000556DE">
        <w:rPr>
          <w:rFonts w:ascii="Arial" w:eastAsia="Times New Roman" w:hAnsi="Arial" w:cs="Arial"/>
          <w:sz w:val="24"/>
          <w:szCs w:val="24"/>
          <w:lang w:eastAsia="es-MX"/>
        </w:rPr>
        <w:t xml:space="preserve">), de </w:t>
      </w:r>
      <w:hyperlink r:id="rId10" w:tooltip="Caspar David Friedrich" w:history="1">
        <w:proofErr w:type="spellStart"/>
        <w:r w:rsidRPr="00EE1AEE">
          <w:rPr>
            <w:rFonts w:ascii="Arial" w:eastAsia="Times New Roman" w:hAnsi="Arial" w:cs="Arial"/>
            <w:color w:val="0000FF"/>
            <w:sz w:val="24"/>
            <w:szCs w:val="24"/>
            <w:u w:val="single"/>
            <w:lang w:eastAsia="es-MX"/>
          </w:rPr>
          <w:t>Friedrich</w:t>
        </w:r>
        <w:proofErr w:type="spellEnd"/>
      </w:hyperlink>
      <w:r w:rsidRPr="000556DE">
        <w:rPr>
          <w:rFonts w:ascii="Arial" w:eastAsia="Times New Roman" w:hAnsi="Arial" w:cs="Arial"/>
          <w:sz w:val="24"/>
          <w:szCs w:val="24"/>
          <w:lang w:eastAsia="es-MX"/>
        </w:rPr>
        <w:t>.</w:t>
      </w:r>
    </w:p>
    <w:p w:rsidR="000556DE" w:rsidRPr="000556DE" w:rsidRDefault="000556DE" w:rsidP="000556DE">
      <w:pPr>
        <w:spacing w:before="100" w:beforeAutospacing="1" w:after="100" w:afterAutospacing="1" w:line="240" w:lineRule="auto"/>
        <w:rPr>
          <w:rFonts w:ascii="Arial" w:eastAsia="Times New Roman" w:hAnsi="Arial" w:cs="Arial"/>
          <w:sz w:val="24"/>
          <w:szCs w:val="24"/>
          <w:lang w:eastAsia="es-MX"/>
        </w:rPr>
      </w:pPr>
      <w:r w:rsidRPr="000556DE">
        <w:rPr>
          <w:rFonts w:ascii="Arial" w:eastAsia="Times New Roman" w:hAnsi="Arial" w:cs="Arial"/>
          <w:sz w:val="24"/>
          <w:szCs w:val="24"/>
          <w:lang w:eastAsia="es-MX"/>
        </w:rPr>
        <w:t xml:space="preserve">El </w:t>
      </w:r>
      <w:r w:rsidRPr="000556DE">
        <w:rPr>
          <w:rFonts w:ascii="Arial" w:eastAsia="Times New Roman" w:hAnsi="Arial" w:cs="Arial"/>
          <w:b/>
          <w:bCs/>
          <w:sz w:val="24"/>
          <w:szCs w:val="24"/>
          <w:lang w:eastAsia="es-MX"/>
        </w:rPr>
        <w:t>Romanticismo</w:t>
      </w:r>
      <w:r w:rsidRPr="000556DE">
        <w:rPr>
          <w:rFonts w:ascii="Arial" w:eastAsia="Times New Roman" w:hAnsi="Arial" w:cs="Arial"/>
          <w:sz w:val="24"/>
          <w:szCs w:val="24"/>
          <w:lang w:eastAsia="es-MX"/>
        </w:rPr>
        <w:t xml:space="preserve"> es un movimiento cultural y político originado en </w:t>
      </w:r>
      <w:hyperlink r:id="rId11" w:tooltip="Alemania" w:history="1">
        <w:r w:rsidRPr="00EE1AEE">
          <w:rPr>
            <w:rFonts w:ascii="Arial" w:eastAsia="Times New Roman" w:hAnsi="Arial" w:cs="Arial"/>
            <w:color w:val="0000FF"/>
            <w:sz w:val="24"/>
            <w:szCs w:val="24"/>
            <w:u w:val="single"/>
            <w:lang w:eastAsia="es-MX"/>
          </w:rPr>
          <w:t>Alemania</w:t>
        </w:r>
      </w:hyperlink>
      <w:r w:rsidRPr="000556DE">
        <w:rPr>
          <w:rFonts w:ascii="Arial" w:eastAsia="Times New Roman" w:hAnsi="Arial" w:cs="Arial"/>
          <w:sz w:val="24"/>
          <w:szCs w:val="24"/>
          <w:lang w:eastAsia="es-MX"/>
        </w:rPr>
        <w:t xml:space="preserve"> y en el </w:t>
      </w:r>
      <w:hyperlink r:id="rId12" w:tooltip="Reino Unido" w:history="1">
        <w:r w:rsidRPr="00EE1AEE">
          <w:rPr>
            <w:rFonts w:ascii="Arial" w:eastAsia="Times New Roman" w:hAnsi="Arial" w:cs="Arial"/>
            <w:color w:val="0000FF"/>
            <w:sz w:val="24"/>
            <w:szCs w:val="24"/>
            <w:u w:val="single"/>
            <w:lang w:eastAsia="es-MX"/>
          </w:rPr>
          <w:t>Reino Unido</w:t>
        </w:r>
      </w:hyperlink>
      <w:r w:rsidRPr="000556DE">
        <w:rPr>
          <w:rFonts w:ascii="Arial" w:eastAsia="Times New Roman" w:hAnsi="Arial" w:cs="Arial"/>
          <w:sz w:val="24"/>
          <w:szCs w:val="24"/>
          <w:lang w:eastAsia="es-MX"/>
        </w:rPr>
        <w:t xml:space="preserve"> a finales del </w:t>
      </w:r>
      <w:hyperlink r:id="rId13" w:tooltip="Siglo XVIII" w:history="1">
        <w:r w:rsidRPr="00EE1AEE">
          <w:rPr>
            <w:rFonts w:ascii="Arial" w:eastAsia="Times New Roman" w:hAnsi="Arial" w:cs="Arial"/>
            <w:color w:val="0000FF"/>
            <w:sz w:val="24"/>
            <w:szCs w:val="24"/>
            <w:u w:val="single"/>
            <w:lang w:eastAsia="es-MX"/>
          </w:rPr>
          <w:t>siglo XVIII</w:t>
        </w:r>
      </w:hyperlink>
      <w:r w:rsidRPr="000556DE">
        <w:rPr>
          <w:rFonts w:ascii="Arial" w:eastAsia="Times New Roman" w:hAnsi="Arial" w:cs="Arial"/>
          <w:sz w:val="24"/>
          <w:szCs w:val="24"/>
          <w:lang w:eastAsia="es-MX"/>
        </w:rPr>
        <w:t xml:space="preserve"> como una reacción revolucionaria contra el </w:t>
      </w:r>
      <w:hyperlink r:id="rId14" w:tooltip="Racionalismo" w:history="1">
        <w:r w:rsidRPr="00EE1AEE">
          <w:rPr>
            <w:rFonts w:ascii="Arial" w:eastAsia="Times New Roman" w:hAnsi="Arial" w:cs="Arial"/>
            <w:color w:val="0000FF"/>
            <w:sz w:val="24"/>
            <w:szCs w:val="24"/>
            <w:u w:val="single"/>
            <w:lang w:eastAsia="es-MX"/>
          </w:rPr>
          <w:t>racionalismo</w:t>
        </w:r>
      </w:hyperlink>
      <w:r w:rsidRPr="000556DE">
        <w:rPr>
          <w:rFonts w:ascii="Arial" w:eastAsia="Times New Roman" w:hAnsi="Arial" w:cs="Arial"/>
          <w:sz w:val="24"/>
          <w:szCs w:val="24"/>
          <w:lang w:eastAsia="es-MX"/>
        </w:rPr>
        <w:t xml:space="preserve"> de la </w:t>
      </w:r>
      <w:hyperlink r:id="rId15" w:tooltip="Ilustración" w:history="1">
        <w:r w:rsidRPr="00EE1AEE">
          <w:rPr>
            <w:rFonts w:ascii="Arial" w:eastAsia="Times New Roman" w:hAnsi="Arial" w:cs="Arial"/>
            <w:color w:val="0000FF"/>
            <w:sz w:val="24"/>
            <w:szCs w:val="24"/>
            <w:u w:val="single"/>
            <w:lang w:eastAsia="es-MX"/>
          </w:rPr>
          <w:t>Ilustración</w:t>
        </w:r>
      </w:hyperlink>
      <w:r w:rsidRPr="000556DE">
        <w:rPr>
          <w:rFonts w:ascii="Arial" w:eastAsia="Times New Roman" w:hAnsi="Arial" w:cs="Arial"/>
          <w:sz w:val="24"/>
          <w:szCs w:val="24"/>
          <w:lang w:eastAsia="es-MX"/>
        </w:rPr>
        <w:t xml:space="preserve"> y el </w:t>
      </w:r>
      <w:hyperlink r:id="rId16" w:tooltip="Clasicismo" w:history="1">
        <w:r w:rsidRPr="00EE1AEE">
          <w:rPr>
            <w:rFonts w:ascii="Arial" w:eastAsia="Times New Roman" w:hAnsi="Arial" w:cs="Arial"/>
            <w:color w:val="0000FF"/>
            <w:sz w:val="24"/>
            <w:szCs w:val="24"/>
            <w:u w:val="single"/>
            <w:lang w:eastAsia="es-MX"/>
          </w:rPr>
          <w:t>Clasicismo</w:t>
        </w:r>
      </w:hyperlink>
      <w:r w:rsidRPr="000556DE">
        <w:rPr>
          <w:rFonts w:ascii="Arial" w:eastAsia="Times New Roman" w:hAnsi="Arial" w:cs="Arial"/>
          <w:sz w:val="24"/>
          <w:szCs w:val="24"/>
          <w:lang w:eastAsia="es-MX"/>
        </w:rPr>
        <w:t>, confiriendo prioridad a los sentimientos. Su característica fundamental es la ruptura con la tradición clasicista basada en un conjunto de reglas estereotipadas. La libertad auténtica es su búsqueda constante, por eso es que su rasgo revolucionario es incuestionable. Debido a que el romanticismo es una manera de sentir y concebir la naturaleza, la vida y al hombre mismo es que se presenta de manera distinta y particular en cada país donde se desarrolla; incluso dentro de una misma nación se desarrollan distintas tendencias proyectándose también en todas las artes.</w:t>
      </w:r>
    </w:p>
    <w:p w:rsidR="000556DE" w:rsidRPr="00EE1AEE" w:rsidRDefault="000556DE" w:rsidP="000556DE">
      <w:pPr>
        <w:spacing w:before="100" w:beforeAutospacing="1" w:after="100" w:afterAutospacing="1" w:line="240" w:lineRule="auto"/>
        <w:rPr>
          <w:rFonts w:ascii="Arial" w:eastAsia="Times New Roman" w:hAnsi="Arial" w:cs="Arial"/>
          <w:sz w:val="24"/>
          <w:szCs w:val="24"/>
          <w:lang w:eastAsia="es-MX"/>
        </w:rPr>
      </w:pPr>
      <w:r w:rsidRPr="000556DE">
        <w:rPr>
          <w:rFonts w:ascii="Arial" w:eastAsia="Times New Roman" w:hAnsi="Arial" w:cs="Arial"/>
          <w:sz w:val="24"/>
          <w:szCs w:val="24"/>
          <w:lang w:eastAsia="es-MX"/>
        </w:rPr>
        <w:t xml:space="preserve">Se desarrolló en la primera mitad del </w:t>
      </w:r>
      <w:hyperlink r:id="rId17" w:tooltip="Siglo XIX" w:history="1">
        <w:r w:rsidRPr="00EE1AEE">
          <w:rPr>
            <w:rFonts w:ascii="Arial" w:eastAsia="Times New Roman" w:hAnsi="Arial" w:cs="Arial"/>
            <w:color w:val="0000FF"/>
            <w:sz w:val="24"/>
            <w:szCs w:val="24"/>
            <w:u w:val="single"/>
            <w:lang w:eastAsia="es-MX"/>
          </w:rPr>
          <w:t>siglo XIX</w:t>
        </w:r>
      </w:hyperlink>
      <w:r w:rsidRPr="000556DE">
        <w:rPr>
          <w:rFonts w:ascii="Arial" w:eastAsia="Times New Roman" w:hAnsi="Arial" w:cs="Arial"/>
          <w:sz w:val="24"/>
          <w:szCs w:val="24"/>
          <w:lang w:eastAsia="es-MX"/>
        </w:rPr>
        <w:t xml:space="preserve">, extendiéndose desde Inglaterra a Alemania hasta llegar a países como Francia, Italia, Argentina, España, México, etc. Su vertiente literaria se fragmentaría posteriormente en diversas corrientes, como el </w:t>
      </w:r>
      <w:hyperlink r:id="rId18" w:tooltip="Parnasianismo" w:history="1">
        <w:r w:rsidRPr="00EE1AEE">
          <w:rPr>
            <w:rFonts w:ascii="Arial" w:eastAsia="Times New Roman" w:hAnsi="Arial" w:cs="Arial"/>
            <w:color w:val="0000FF"/>
            <w:sz w:val="24"/>
            <w:szCs w:val="24"/>
            <w:u w:val="single"/>
            <w:lang w:eastAsia="es-MX"/>
          </w:rPr>
          <w:t>Parnasianismo</w:t>
        </w:r>
      </w:hyperlink>
      <w:r w:rsidRPr="000556DE">
        <w:rPr>
          <w:rFonts w:ascii="Arial" w:eastAsia="Times New Roman" w:hAnsi="Arial" w:cs="Arial"/>
          <w:sz w:val="24"/>
          <w:szCs w:val="24"/>
          <w:lang w:eastAsia="es-MX"/>
        </w:rPr>
        <w:t xml:space="preserve">, el </w:t>
      </w:r>
      <w:hyperlink r:id="rId19" w:tooltip="Simbolismo" w:history="1">
        <w:r w:rsidRPr="00EE1AEE">
          <w:rPr>
            <w:rFonts w:ascii="Arial" w:eastAsia="Times New Roman" w:hAnsi="Arial" w:cs="Arial"/>
            <w:color w:val="0000FF"/>
            <w:sz w:val="24"/>
            <w:szCs w:val="24"/>
            <w:u w:val="single"/>
            <w:lang w:eastAsia="es-MX"/>
          </w:rPr>
          <w:t>Simbolismo</w:t>
        </w:r>
      </w:hyperlink>
      <w:r w:rsidRPr="000556DE">
        <w:rPr>
          <w:rFonts w:ascii="Arial" w:eastAsia="Times New Roman" w:hAnsi="Arial" w:cs="Arial"/>
          <w:sz w:val="24"/>
          <w:szCs w:val="24"/>
          <w:lang w:eastAsia="es-MX"/>
        </w:rPr>
        <w:t xml:space="preserve">, el </w:t>
      </w:r>
      <w:hyperlink r:id="rId20" w:tooltip="Decadentismo" w:history="1">
        <w:r w:rsidRPr="00EE1AEE">
          <w:rPr>
            <w:rFonts w:ascii="Arial" w:eastAsia="Times New Roman" w:hAnsi="Arial" w:cs="Arial"/>
            <w:color w:val="0000FF"/>
            <w:sz w:val="24"/>
            <w:szCs w:val="24"/>
            <w:u w:val="single"/>
            <w:lang w:eastAsia="es-MX"/>
          </w:rPr>
          <w:t>Decadentismo</w:t>
        </w:r>
      </w:hyperlink>
      <w:r w:rsidRPr="000556DE">
        <w:rPr>
          <w:rFonts w:ascii="Arial" w:eastAsia="Times New Roman" w:hAnsi="Arial" w:cs="Arial"/>
          <w:sz w:val="24"/>
          <w:szCs w:val="24"/>
          <w:lang w:eastAsia="es-MX"/>
        </w:rPr>
        <w:t xml:space="preserve"> o el </w:t>
      </w:r>
      <w:hyperlink r:id="rId21" w:tooltip="Prerrafaelismo" w:history="1">
        <w:r w:rsidRPr="00EE1AEE">
          <w:rPr>
            <w:rFonts w:ascii="Arial" w:eastAsia="Times New Roman" w:hAnsi="Arial" w:cs="Arial"/>
            <w:color w:val="0000FF"/>
            <w:sz w:val="24"/>
            <w:szCs w:val="24"/>
            <w:u w:val="single"/>
            <w:lang w:eastAsia="es-MX"/>
          </w:rPr>
          <w:t>Prerrafaelismo</w:t>
        </w:r>
      </w:hyperlink>
      <w:r w:rsidRPr="000556DE">
        <w:rPr>
          <w:rFonts w:ascii="Arial" w:eastAsia="Times New Roman" w:hAnsi="Arial" w:cs="Arial"/>
          <w:sz w:val="24"/>
          <w:szCs w:val="24"/>
          <w:lang w:eastAsia="es-MX"/>
        </w:rPr>
        <w:t xml:space="preserve">, reunidas en la denominación general de </w:t>
      </w:r>
      <w:hyperlink r:id="rId22" w:tooltip="Posromanticismo" w:history="1">
        <w:r w:rsidRPr="00EE1AEE">
          <w:rPr>
            <w:rFonts w:ascii="Arial" w:eastAsia="Times New Roman" w:hAnsi="Arial" w:cs="Arial"/>
            <w:color w:val="0000FF"/>
            <w:sz w:val="24"/>
            <w:szCs w:val="24"/>
            <w:u w:val="single"/>
            <w:lang w:eastAsia="es-MX"/>
          </w:rPr>
          <w:t>Posromanticismo</w:t>
        </w:r>
      </w:hyperlink>
      <w:r w:rsidRPr="000556DE">
        <w:rPr>
          <w:rFonts w:ascii="Arial" w:eastAsia="Times New Roman" w:hAnsi="Arial" w:cs="Arial"/>
          <w:sz w:val="24"/>
          <w:szCs w:val="24"/>
          <w:lang w:eastAsia="es-MX"/>
        </w:rPr>
        <w:t xml:space="preserve">, una derivación del cual fue el llamado </w:t>
      </w:r>
      <w:hyperlink r:id="rId23" w:tooltip="Modernismo (literatura en español)" w:history="1">
        <w:r w:rsidRPr="00EE1AEE">
          <w:rPr>
            <w:rFonts w:ascii="Arial" w:eastAsia="Times New Roman" w:hAnsi="Arial" w:cs="Arial"/>
            <w:color w:val="0000FF"/>
            <w:sz w:val="24"/>
            <w:szCs w:val="24"/>
            <w:u w:val="single"/>
            <w:lang w:eastAsia="es-MX"/>
          </w:rPr>
          <w:t>Modernismo hispanoamericano</w:t>
        </w:r>
      </w:hyperlink>
      <w:r w:rsidRPr="000556DE">
        <w:rPr>
          <w:rFonts w:ascii="Arial" w:eastAsia="Times New Roman" w:hAnsi="Arial" w:cs="Arial"/>
          <w:sz w:val="24"/>
          <w:szCs w:val="24"/>
          <w:lang w:eastAsia="es-MX"/>
        </w:rPr>
        <w:t>.</w:t>
      </w:r>
    </w:p>
    <w:p w:rsidR="000556DE" w:rsidRPr="000556DE" w:rsidRDefault="000556DE" w:rsidP="000556DE">
      <w:pPr>
        <w:spacing w:before="100" w:beforeAutospacing="1" w:after="100" w:afterAutospacing="1" w:line="240" w:lineRule="auto"/>
        <w:rPr>
          <w:rFonts w:ascii="Arial" w:eastAsia="Times New Roman" w:hAnsi="Arial" w:cs="Arial"/>
          <w:sz w:val="24"/>
          <w:szCs w:val="24"/>
          <w:lang w:eastAsia="es-MX"/>
        </w:rPr>
      </w:pPr>
    </w:p>
    <w:p w:rsidR="000556DE" w:rsidRPr="000556DE" w:rsidRDefault="000556DE" w:rsidP="000556DE">
      <w:pPr>
        <w:spacing w:beforeAutospacing="1" w:after="100" w:afterAutospacing="1" w:line="240" w:lineRule="auto"/>
        <w:rPr>
          <w:rFonts w:ascii="Arial" w:eastAsia="Times New Roman" w:hAnsi="Arial" w:cs="Arial"/>
          <w:sz w:val="24"/>
          <w:szCs w:val="24"/>
          <w:lang w:val="es-MX" w:eastAsia="es-MX"/>
        </w:rPr>
      </w:pPr>
      <w:r w:rsidRPr="000556DE">
        <w:rPr>
          <w:rFonts w:ascii="Arial" w:eastAsia="Times New Roman" w:hAnsi="Arial" w:cs="Arial"/>
          <w:color w:val="990000"/>
          <w:sz w:val="24"/>
          <w:szCs w:val="24"/>
          <w:lang w:val="es-MX" w:eastAsia="es-MX"/>
        </w:rPr>
        <w:t>E</w:t>
      </w:r>
      <w:r w:rsidRPr="000556DE">
        <w:rPr>
          <w:rFonts w:ascii="Arial" w:eastAsia="Times New Roman" w:hAnsi="Arial" w:cs="Arial"/>
          <w:color w:val="000099"/>
          <w:sz w:val="24"/>
          <w:szCs w:val="24"/>
          <w:lang w:val="es-MX" w:eastAsia="es-MX"/>
        </w:rPr>
        <w:t>l Romanticismo. Características</w:t>
      </w:r>
    </w:p>
    <w:p w:rsidR="000556DE" w:rsidRPr="000556DE" w:rsidRDefault="000556DE" w:rsidP="000556DE">
      <w:pPr>
        <w:spacing w:before="100" w:beforeAutospacing="1" w:after="100" w:afterAutospacing="1" w:line="240" w:lineRule="auto"/>
        <w:rPr>
          <w:rFonts w:ascii="Arial" w:eastAsia="Times New Roman" w:hAnsi="Arial" w:cs="Arial"/>
          <w:sz w:val="24"/>
          <w:szCs w:val="24"/>
          <w:lang w:val="es-MX" w:eastAsia="es-MX"/>
        </w:rPr>
      </w:pPr>
      <w:r w:rsidRPr="000556DE">
        <w:rPr>
          <w:rFonts w:ascii="Arial" w:eastAsia="Times New Roman" w:hAnsi="Arial" w:cs="Arial"/>
          <w:color w:val="000000"/>
          <w:sz w:val="24"/>
          <w:szCs w:val="24"/>
          <w:lang w:val="es-MX" w:eastAsia="es-MX"/>
        </w:rPr>
        <w:lastRenderedPageBreak/>
        <w:t>Se pueden resumir en las siguientes:</w:t>
      </w:r>
    </w:p>
    <w:p w:rsidR="000556DE" w:rsidRPr="000556DE" w:rsidRDefault="000556DE" w:rsidP="000556DE">
      <w:pPr>
        <w:spacing w:before="100" w:beforeAutospacing="1" w:after="100" w:afterAutospacing="1" w:line="240" w:lineRule="auto"/>
        <w:rPr>
          <w:rFonts w:ascii="Arial" w:eastAsia="Times New Roman" w:hAnsi="Arial" w:cs="Arial"/>
          <w:sz w:val="24"/>
          <w:szCs w:val="24"/>
          <w:lang w:val="es-MX" w:eastAsia="es-MX"/>
        </w:rPr>
      </w:pPr>
      <w:r w:rsidRPr="000556DE">
        <w:rPr>
          <w:rFonts w:ascii="Arial" w:eastAsia="Times New Roman" w:hAnsi="Arial" w:cs="Arial"/>
          <w:color w:val="990000"/>
          <w:sz w:val="24"/>
          <w:szCs w:val="24"/>
          <w:lang w:val="es-MX" w:eastAsia="es-MX"/>
        </w:rPr>
        <w:t>L</w:t>
      </w:r>
      <w:r w:rsidRPr="000556DE">
        <w:rPr>
          <w:rFonts w:ascii="Arial" w:eastAsia="Times New Roman" w:hAnsi="Arial" w:cs="Arial"/>
          <w:color w:val="006600"/>
          <w:sz w:val="24"/>
          <w:szCs w:val="24"/>
          <w:lang w:val="es-MX" w:eastAsia="es-MX"/>
        </w:rPr>
        <w:t>a</w:t>
      </w:r>
      <w:r w:rsidRPr="00EE1AEE">
        <w:rPr>
          <w:rFonts w:ascii="Arial" w:eastAsia="Times New Roman" w:hAnsi="Arial" w:cs="Arial"/>
          <w:b/>
          <w:bCs/>
          <w:color w:val="006600"/>
          <w:sz w:val="24"/>
          <w:szCs w:val="24"/>
          <w:lang w:val="es-MX" w:eastAsia="es-MX"/>
        </w:rPr>
        <w:t xml:space="preserve"> </w:t>
      </w:r>
      <w:r w:rsidRPr="000556DE">
        <w:rPr>
          <w:rFonts w:ascii="Arial" w:eastAsia="Times New Roman" w:hAnsi="Arial" w:cs="Arial"/>
          <w:color w:val="006600"/>
          <w:sz w:val="24"/>
          <w:szCs w:val="24"/>
          <w:lang w:val="es-MX" w:eastAsia="es-MX"/>
        </w:rPr>
        <w:t>Libertad de creación</w:t>
      </w:r>
      <w:r w:rsidRPr="000556DE">
        <w:rPr>
          <w:rFonts w:ascii="Arial" w:eastAsia="Times New Roman" w:hAnsi="Arial" w:cs="Arial"/>
          <w:sz w:val="24"/>
          <w:szCs w:val="24"/>
          <w:lang w:val="es-MX" w:eastAsia="es-MX"/>
        </w:rPr>
        <w:t xml:space="preserve"> frente a los cánones del Neoclasicismo.</w:t>
      </w:r>
    </w:p>
    <w:tbl>
      <w:tblPr>
        <w:tblW w:w="6750" w:type="dxa"/>
        <w:tblCellSpacing w:w="15" w:type="dxa"/>
        <w:tblCellMar>
          <w:top w:w="15" w:type="dxa"/>
          <w:left w:w="15" w:type="dxa"/>
          <w:bottom w:w="15" w:type="dxa"/>
          <w:right w:w="15" w:type="dxa"/>
        </w:tblCellMar>
        <w:tblLook w:val="04A0"/>
      </w:tblPr>
      <w:tblGrid>
        <w:gridCol w:w="2189"/>
        <w:gridCol w:w="4561"/>
      </w:tblGrid>
      <w:tr w:rsidR="000556DE" w:rsidRPr="000556DE" w:rsidTr="000556DE">
        <w:trPr>
          <w:tblCellSpacing w:w="15" w:type="dxa"/>
        </w:trPr>
        <w:tc>
          <w:tcPr>
            <w:tcW w:w="2115" w:type="dxa"/>
            <w:vAlign w:val="center"/>
            <w:hideMark/>
          </w:tcPr>
          <w:p w:rsidR="000556DE" w:rsidRPr="000556DE" w:rsidRDefault="000556DE" w:rsidP="000556DE">
            <w:pPr>
              <w:spacing w:after="0" w:line="240" w:lineRule="auto"/>
              <w:jc w:val="center"/>
              <w:rPr>
                <w:rFonts w:ascii="Arial" w:eastAsia="Times New Roman" w:hAnsi="Arial" w:cs="Arial"/>
                <w:sz w:val="24"/>
                <w:szCs w:val="24"/>
                <w:lang w:val="es-MX" w:eastAsia="es-MX"/>
              </w:rPr>
            </w:pPr>
            <w:r w:rsidRPr="00EE1AEE">
              <w:rPr>
                <w:rFonts w:ascii="Arial" w:eastAsia="Times New Roman" w:hAnsi="Arial" w:cs="Arial"/>
                <w:noProof/>
                <w:color w:val="990000"/>
                <w:sz w:val="24"/>
                <w:szCs w:val="24"/>
                <w:lang w:val="es-MX" w:eastAsia="es-MX"/>
              </w:rPr>
              <w:drawing>
                <wp:inline distT="0" distB="0" distL="0" distR="0">
                  <wp:extent cx="749300" cy="952500"/>
                  <wp:effectExtent l="19050" t="0" r="0" b="0"/>
                  <wp:docPr id="5" name="Imagen 5" descr="Friedrich. Viajero ante un mar de niebla. Ampliar imagen">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riedrich. Viajero ante un mar de niebla. Ampliar imagen">
                            <a:hlinkClick r:id="rId24"/>
                          </pic:cNvPr>
                          <pic:cNvPicPr>
                            <a:picLocks noChangeAspect="1" noChangeArrowheads="1"/>
                          </pic:cNvPicPr>
                        </pic:nvPicPr>
                        <pic:blipFill>
                          <a:blip r:embed="rId25"/>
                          <a:srcRect/>
                          <a:stretch>
                            <a:fillRect/>
                          </a:stretch>
                        </pic:blipFill>
                        <pic:spPr bwMode="auto">
                          <a:xfrm>
                            <a:off x="0" y="0"/>
                            <a:ext cx="749300" cy="952500"/>
                          </a:xfrm>
                          <a:prstGeom prst="rect">
                            <a:avLst/>
                          </a:prstGeom>
                          <a:noFill/>
                          <a:ln w="9525">
                            <a:noFill/>
                            <a:miter lim="800000"/>
                            <a:headEnd/>
                            <a:tailEnd/>
                          </a:ln>
                        </pic:spPr>
                      </pic:pic>
                    </a:graphicData>
                  </a:graphic>
                </wp:inline>
              </w:drawing>
            </w:r>
          </w:p>
        </w:tc>
        <w:tc>
          <w:tcPr>
            <w:tcW w:w="4455" w:type="dxa"/>
            <w:vAlign w:val="center"/>
            <w:hideMark/>
          </w:tcPr>
          <w:p w:rsidR="000556DE" w:rsidRPr="000556DE" w:rsidRDefault="000556DE" w:rsidP="000556DE">
            <w:pPr>
              <w:spacing w:after="0" w:line="240" w:lineRule="auto"/>
              <w:rPr>
                <w:rFonts w:ascii="Arial" w:eastAsia="Times New Roman" w:hAnsi="Arial" w:cs="Arial"/>
                <w:sz w:val="24"/>
                <w:szCs w:val="24"/>
                <w:lang w:val="es-MX" w:eastAsia="es-MX"/>
              </w:rPr>
            </w:pPr>
            <w:r w:rsidRPr="000556DE">
              <w:rPr>
                <w:rFonts w:ascii="Arial" w:eastAsia="Times New Roman" w:hAnsi="Arial" w:cs="Arial"/>
                <w:color w:val="990000"/>
                <w:sz w:val="24"/>
                <w:szCs w:val="24"/>
                <w:lang w:val="es-MX" w:eastAsia="es-MX"/>
              </w:rPr>
              <w:t>E</w:t>
            </w:r>
            <w:r w:rsidRPr="000556DE">
              <w:rPr>
                <w:rFonts w:ascii="Arial" w:eastAsia="Times New Roman" w:hAnsi="Arial" w:cs="Arial"/>
                <w:color w:val="006600"/>
                <w:sz w:val="24"/>
                <w:szCs w:val="24"/>
                <w:lang w:val="es-MX" w:eastAsia="es-MX"/>
              </w:rPr>
              <w:t>l Subjetivismo y el individualismo</w:t>
            </w:r>
            <w:r w:rsidRPr="000556DE">
              <w:rPr>
                <w:rFonts w:ascii="Arial" w:eastAsia="Times New Roman" w:hAnsi="Arial" w:cs="Arial"/>
                <w:sz w:val="24"/>
                <w:szCs w:val="24"/>
                <w:lang w:val="es-MX" w:eastAsia="es-MX"/>
              </w:rPr>
              <w:t xml:space="preserve"> frente a la rigidez de las reglas académicas. Se valoran especialmente la </w:t>
            </w:r>
            <w:r w:rsidRPr="00EE1AEE">
              <w:rPr>
                <w:rFonts w:ascii="Arial" w:eastAsia="Times New Roman" w:hAnsi="Arial" w:cs="Arial"/>
                <w:b/>
                <w:bCs/>
                <w:sz w:val="24"/>
                <w:szCs w:val="24"/>
                <w:lang w:val="es-MX" w:eastAsia="es-MX"/>
              </w:rPr>
              <w:t>originalidad</w:t>
            </w:r>
            <w:r w:rsidRPr="00EE1AEE">
              <w:rPr>
                <w:rFonts w:ascii="Arial" w:eastAsia="Times New Roman" w:hAnsi="Arial" w:cs="Arial"/>
                <w:i/>
                <w:iCs/>
                <w:sz w:val="24"/>
                <w:szCs w:val="24"/>
                <w:lang w:val="es-MX" w:eastAsia="es-MX"/>
              </w:rPr>
              <w:t xml:space="preserve">, </w:t>
            </w:r>
            <w:r w:rsidRPr="000556DE">
              <w:rPr>
                <w:rFonts w:ascii="Arial" w:eastAsia="Times New Roman" w:hAnsi="Arial" w:cs="Arial"/>
                <w:sz w:val="24"/>
                <w:szCs w:val="24"/>
                <w:lang w:val="es-MX" w:eastAsia="es-MX"/>
              </w:rPr>
              <w:t>la</w:t>
            </w:r>
            <w:r w:rsidRPr="00EE1AEE">
              <w:rPr>
                <w:rFonts w:ascii="Arial" w:eastAsia="Times New Roman" w:hAnsi="Arial" w:cs="Arial"/>
                <w:i/>
                <w:iCs/>
                <w:sz w:val="24"/>
                <w:szCs w:val="24"/>
                <w:lang w:val="es-MX" w:eastAsia="es-MX"/>
              </w:rPr>
              <w:t xml:space="preserve"> </w:t>
            </w:r>
            <w:r w:rsidRPr="00EE1AEE">
              <w:rPr>
                <w:rFonts w:ascii="Arial" w:eastAsia="Times New Roman" w:hAnsi="Arial" w:cs="Arial"/>
                <w:b/>
                <w:bCs/>
                <w:sz w:val="24"/>
                <w:szCs w:val="24"/>
                <w:lang w:val="es-MX" w:eastAsia="es-MX"/>
              </w:rPr>
              <w:t>diversidad</w:t>
            </w:r>
            <w:r w:rsidRPr="000556DE">
              <w:rPr>
                <w:rFonts w:ascii="Arial" w:eastAsia="Times New Roman" w:hAnsi="Arial" w:cs="Arial"/>
                <w:sz w:val="24"/>
                <w:szCs w:val="24"/>
                <w:lang w:val="es-MX" w:eastAsia="es-MX"/>
              </w:rPr>
              <w:t xml:space="preserve"> y la </w:t>
            </w:r>
            <w:r w:rsidRPr="00EE1AEE">
              <w:rPr>
                <w:rFonts w:ascii="Arial" w:eastAsia="Times New Roman" w:hAnsi="Arial" w:cs="Arial"/>
                <w:b/>
                <w:bCs/>
                <w:sz w:val="24"/>
                <w:szCs w:val="24"/>
                <w:lang w:val="es-MX" w:eastAsia="es-MX"/>
              </w:rPr>
              <w:t>particularidad</w:t>
            </w:r>
            <w:r w:rsidRPr="000556DE">
              <w:rPr>
                <w:rFonts w:ascii="Arial" w:eastAsia="Times New Roman" w:hAnsi="Arial" w:cs="Arial"/>
                <w:sz w:val="24"/>
                <w:szCs w:val="24"/>
                <w:lang w:val="es-MX" w:eastAsia="es-MX"/>
              </w:rPr>
              <w:t xml:space="preserve"> frente a la unidad de la Ilustración.</w:t>
            </w:r>
          </w:p>
        </w:tc>
      </w:tr>
    </w:tbl>
    <w:p w:rsidR="000556DE" w:rsidRPr="000556DE" w:rsidRDefault="000556DE" w:rsidP="000556DE">
      <w:pPr>
        <w:spacing w:after="100" w:line="240" w:lineRule="auto"/>
        <w:rPr>
          <w:rFonts w:ascii="Arial" w:eastAsia="Times New Roman" w:hAnsi="Arial" w:cs="Arial"/>
          <w:vanish/>
          <w:sz w:val="24"/>
          <w:szCs w:val="24"/>
          <w:lang w:val="es-MX" w:eastAsia="es-MX"/>
        </w:rPr>
      </w:pPr>
    </w:p>
    <w:tbl>
      <w:tblPr>
        <w:tblW w:w="6750" w:type="dxa"/>
        <w:tblCellSpacing w:w="15" w:type="dxa"/>
        <w:tblCellMar>
          <w:top w:w="15" w:type="dxa"/>
          <w:left w:w="15" w:type="dxa"/>
          <w:bottom w:w="15" w:type="dxa"/>
          <w:right w:w="15" w:type="dxa"/>
        </w:tblCellMar>
        <w:tblLook w:val="04A0"/>
      </w:tblPr>
      <w:tblGrid>
        <w:gridCol w:w="4500"/>
        <w:gridCol w:w="2250"/>
      </w:tblGrid>
      <w:tr w:rsidR="000556DE" w:rsidRPr="000556DE" w:rsidTr="000556DE">
        <w:trPr>
          <w:tblCellSpacing w:w="15" w:type="dxa"/>
        </w:trPr>
        <w:tc>
          <w:tcPr>
            <w:tcW w:w="4395" w:type="dxa"/>
            <w:vAlign w:val="center"/>
            <w:hideMark/>
          </w:tcPr>
          <w:p w:rsidR="000556DE" w:rsidRPr="000556DE" w:rsidRDefault="000556DE" w:rsidP="000556DE">
            <w:pPr>
              <w:spacing w:after="0" w:line="240" w:lineRule="auto"/>
              <w:divId w:val="882911394"/>
              <w:rPr>
                <w:rFonts w:ascii="Arial" w:eastAsia="Times New Roman" w:hAnsi="Arial" w:cs="Arial"/>
                <w:sz w:val="24"/>
                <w:szCs w:val="24"/>
                <w:lang w:val="es-MX" w:eastAsia="es-MX"/>
              </w:rPr>
            </w:pPr>
            <w:r w:rsidRPr="000556DE">
              <w:rPr>
                <w:rFonts w:ascii="Arial" w:eastAsia="Times New Roman" w:hAnsi="Arial" w:cs="Arial"/>
                <w:color w:val="990000"/>
                <w:sz w:val="24"/>
                <w:szCs w:val="24"/>
                <w:lang w:val="es-MX" w:eastAsia="es-MX"/>
              </w:rPr>
              <w:t>L</w:t>
            </w:r>
            <w:r w:rsidRPr="000556DE">
              <w:rPr>
                <w:rFonts w:ascii="Arial" w:eastAsia="Times New Roman" w:hAnsi="Arial" w:cs="Arial"/>
                <w:color w:val="006600"/>
                <w:sz w:val="24"/>
                <w:szCs w:val="24"/>
                <w:lang w:val="es-MX" w:eastAsia="es-MX"/>
              </w:rPr>
              <w:t>a Importancia de los sentimientos,</w:t>
            </w:r>
            <w:r w:rsidRPr="000556DE">
              <w:rPr>
                <w:rFonts w:ascii="Arial" w:eastAsia="Times New Roman" w:hAnsi="Arial" w:cs="Arial"/>
                <w:sz w:val="24"/>
                <w:szCs w:val="24"/>
                <w:lang w:val="es-MX" w:eastAsia="es-MX"/>
              </w:rPr>
              <w:t xml:space="preserve"> las </w:t>
            </w:r>
            <w:r w:rsidRPr="00EE1AEE">
              <w:rPr>
                <w:rFonts w:ascii="Arial" w:eastAsia="Times New Roman" w:hAnsi="Arial" w:cs="Arial"/>
                <w:b/>
                <w:bCs/>
                <w:sz w:val="24"/>
                <w:szCs w:val="24"/>
                <w:lang w:val="es-MX" w:eastAsia="es-MX"/>
              </w:rPr>
              <w:t>emociones</w:t>
            </w:r>
            <w:r w:rsidRPr="000556DE">
              <w:rPr>
                <w:rFonts w:ascii="Arial" w:eastAsia="Times New Roman" w:hAnsi="Arial" w:cs="Arial"/>
                <w:sz w:val="24"/>
                <w:szCs w:val="24"/>
                <w:lang w:val="es-MX" w:eastAsia="es-MX"/>
              </w:rPr>
              <w:t xml:space="preserve"> y las </w:t>
            </w:r>
            <w:r w:rsidRPr="00EE1AEE">
              <w:rPr>
                <w:rFonts w:ascii="Arial" w:eastAsia="Times New Roman" w:hAnsi="Arial" w:cs="Arial"/>
                <w:b/>
                <w:bCs/>
                <w:sz w:val="24"/>
                <w:szCs w:val="24"/>
                <w:lang w:val="es-MX" w:eastAsia="es-MX"/>
              </w:rPr>
              <w:t>pasiones</w:t>
            </w:r>
            <w:r w:rsidRPr="000556DE">
              <w:rPr>
                <w:rFonts w:ascii="Arial" w:eastAsia="Times New Roman" w:hAnsi="Arial" w:cs="Arial"/>
                <w:sz w:val="24"/>
                <w:szCs w:val="24"/>
                <w:lang w:val="es-MX" w:eastAsia="es-MX"/>
              </w:rPr>
              <w:t xml:space="preserve"> (amor, sufrimiento, odio). Se exaltan los sentimientos </w:t>
            </w:r>
            <w:r w:rsidRPr="00EE1AEE">
              <w:rPr>
                <w:rFonts w:ascii="Arial" w:eastAsia="Times New Roman" w:hAnsi="Arial" w:cs="Arial"/>
                <w:i/>
                <w:iCs/>
                <w:sz w:val="24"/>
                <w:szCs w:val="24"/>
                <w:lang w:val="es-MX" w:eastAsia="es-MX"/>
              </w:rPr>
              <w:t>religiosos</w:t>
            </w:r>
            <w:r w:rsidRPr="000556DE">
              <w:rPr>
                <w:rFonts w:ascii="Arial" w:eastAsia="Times New Roman" w:hAnsi="Arial" w:cs="Arial"/>
                <w:sz w:val="24"/>
                <w:szCs w:val="24"/>
                <w:lang w:val="es-MX" w:eastAsia="es-MX"/>
              </w:rPr>
              <w:t xml:space="preserve">, </w:t>
            </w:r>
            <w:r w:rsidRPr="00EE1AEE">
              <w:rPr>
                <w:rFonts w:ascii="Arial" w:eastAsia="Times New Roman" w:hAnsi="Arial" w:cs="Arial"/>
                <w:i/>
                <w:iCs/>
                <w:sz w:val="24"/>
                <w:szCs w:val="24"/>
                <w:lang w:val="es-MX" w:eastAsia="es-MX"/>
              </w:rPr>
              <w:t>patrióticos</w:t>
            </w:r>
            <w:r w:rsidRPr="000556DE">
              <w:rPr>
                <w:rFonts w:ascii="Arial" w:eastAsia="Times New Roman" w:hAnsi="Arial" w:cs="Arial"/>
                <w:sz w:val="24"/>
                <w:szCs w:val="24"/>
                <w:lang w:val="es-MX" w:eastAsia="es-MX"/>
              </w:rPr>
              <w:t xml:space="preserve"> y los inspirados en la </w:t>
            </w:r>
            <w:r w:rsidRPr="00EE1AEE">
              <w:rPr>
                <w:rFonts w:ascii="Arial" w:eastAsia="Times New Roman" w:hAnsi="Arial" w:cs="Arial"/>
                <w:i/>
                <w:iCs/>
                <w:sz w:val="24"/>
                <w:szCs w:val="24"/>
                <w:lang w:val="es-MX" w:eastAsia="es-MX"/>
              </w:rPr>
              <w:t>naturaleza</w:t>
            </w:r>
            <w:r w:rsidRPr="000556DE">
              <w:rPr>
                <w:rFonts w:ascii="Arial" w:eastAsia="Times New Roman" w:hAnsi="Arial" w:cs="Arial"/>
                <w:sz w:val="24"/>
                <w:szCs w:val="24"/>
                <w:lang w:val="es-MX" w:eastAsia="es-MX"/>
              </w:rPr>
              <w:t xml:space="preserve"> (el paisaje alcanza gran interés). Cobran relieve las ideas de </w:t>
            </w:r>
            <w:r w:rsidRPr="00EE1AEE">
              <w:rPr>
                <w:rFonts w:ascii="Arial" w:eastAsia="Times New Roman" w:hAnsi="Arial" w:cs="Arial"/>
                <w:b/>
                <w:bCs/>
                <w:sz w:val="24"/>
                <w:szCs w:val="24"/>
                <w:lang w:val="es-MX" w:eastAsia="es-MX"/>
              </w:rPr>
              <w:t>libertad</w:t>
            </w:r>
            <w:r w:rsidRPr="000556DE">
              <w:rPr>
                <w:rFonts w:ascii="Arial" w:eastAsia="Times New Roman" w:hAnsi="Arial" w:cs="Arial"/>
                <w:sz w:val="24"/>
                <w:szCs w:val="24"/>
                <w:lang w:val="es-MX" w:eastAsia="es-MX"/>
              </w:rPr>
              <w:t xml:space="preserve"> e </w:t>
            </w:r>
            <w:r w:rsidRPr="00EE1AEE">
              <w:rPr>
                <w:rFonts w:ascii="Arial" w:eastAsia="Times New Roman" w:hAnsi="Arial" w:cs="Arial"/>
                <w:b/>
                <w:bCs/>
                <w:sz w:val="24"/>
                <w:szCs w:val="24"/>
                <w:lang w:val="es-MX" w:eastAsia="es-MX"/>
              </w:rPr>
              <w:t>igualdad</w:t>
            </w:r>
            <w:r w:rsidRPr="000556DE">
              <w:rPr>
                <w:rFonts w:ascii="Arial" w:eastAsia="Times New Roman" w:hAnsi="Arial" w:cs="Arial"/>
                <w:sz w:val="24"/>
                <w:szCs w:val="24"/>
                <w:lang w:val="es-MX" w:eastAsia="es-MX"/>
              </w:rPr>
              <w:t>.</w:t>
            </w:r>
          </w:p>
        </w:tc>
        <w:tc>
          <w:tcPr>
            <w:tcW w:w="2175" w:type="dxa"/>
            <w:vAlign w:val="center"/>
            <w:hideMark/>
          </w:tcPr>
          <w:p w:rsidR="000556DE" w:rsidRPr="000556DE" w:rsidRDefault="000556DE" w:rsidP="000556DE">
            <w:pPr>
              <w:spacing w:after="0" w:line="240" w:lineRule="auto"/>
              <w:jc w:val="center"/>
              <w:rPr>
                <w:rFonts w:ascii="Arial" w:eastAsia="Times New Roman" w:hAnsi="Arial" w:cs="Arial"/>
                <w:sz w:val="24"/>
                <w:szCs w:val="24"/>
                <w:lang w:val="es-MX" w:eastAsia="es-MX"/>
              </w:rPr>
            </w:pPr>
            <w:r w:rsidRPr="00EE1AEE">
              <w:rPr>
                <w:rFonts w:ascii="Arial" w:eastAsia="Times New Roman" w:hAnsi="Arial" w:cs="Arial"/>
                <w:noProof/>
                <w:color w:val="990000"/>
                <w:sz w:val="24"/>
                <w:szCs w:val="24"/>
                <w:lang w:val="es-MX" w:eastAsia="es-MX"/>
              </w:rPr>
              <w:drawing>
                <wp:inline distT="0" distB="0" distL="0" distR="0">
                  <wp:extent cx="1104900" cy="787400"/>
                  <wp:effectExtent l="19050" t="0" r="0" b="0"/>
                  <wp:docPr id="6" name="Imagen 6" descr="Gericault. Carrera de caballos. Ampliar imagen">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ericault. Carrera de caballos. Ampliar imagen">
                            <a:hlinkClick r:id="rId26"/>
                          </pic:cNvPr>
                          <pic:cNvPicPr>
                            <a:picLocks noChangeAspect="1" noChangeArrowheads="1"/>
                          </pic:cNvPicPr>
                        </pic:nvPicPr>
                        <pic:blipFill>
                          <a:blip r:embed="rId27"/>
                          <a:srcRect/>
                          <a:stretch>
                            <a:fillRect/>
                          </a:stretch>
                        </pic:blipFill>
                        <pic:spPr bwMode="auto">
                          <a:xfrm>
                            <a:off x="0" y="0"/>
                            <a:ext cx="1104900" cy="787400"/>
                          </a:xfrm>
                          <a:prstGeom prst="rect">
                            <a:avLst/>
                          </a:prstGeom>
                          <a:noFill/>
                          <a:ln w="9525">
                            <a:noFill/>
                            <a:miter lim="800000"/>
                            <a:headEnd/>
                            <a:tailEnd/>
                          </a:ln>
                        </pic:spPr>
                      </pic:pic>
                    </a:graphicData>
                  </a:graphic>
                </wp:inline>
              </w:drawing>
            </w:r>
            <w:r w:rsidRPr="000556DE">
              <w:rPr>
                <w:rFonts w:ascii="Arial" w:eastAsia="Times New Roman" w:hAnsi="Arial" w:cs="Arial"/>
                <w:sz w:val="24"/>
                <w:szCs w:val="24"/>
                <w:lang w:val="es-MX" w:eastAsia="es-MX"/>
              </w:rPr>
              <w:br/>
            </w:r>
            <w:proofErr w:type="spellStart"/>
            <w:r w:rsidRPr="000556DE">
              <w:rPr>
                <w:rFonts w:ascii="Arial" w:eastAsia="Times New Roman" w:hAnsi="Arial" w:cs="Arial"/>
                <w:sz w:val="24"/>
                <w:szCs w:val="24"/>
                <w:lang w:val="es-MX" w:eastAsia="es-MX"/>
              </w:rPr>
              <w:t>Gericault</w:t>
            </w:r>
            <w:proofErr w:type="spellEnd"/>
            <w:r w:rsidRPr="000556DE">
              <w:rPr>
                <w:rFonts w:ascii="Arial" w:eastAsia="Times New Roman" w:hAnsi="Arial" w:cs="Arial"/>
                <w:sz w:val="24"/>
                <w:szCs w:val="24"/>
                <w:lang w:val="es-MX" w:eastAsia="es-MX"/>
              </w:rPr>
              <w:t xml:space="preserve">. Carrera de caballos </w:t>
            </w:r>
          </w:p>
        </w:tc>
      </w:tr>
    </w:tbl>
    <w:p w:rsidR="000556DE" w:rsidRPr="000556DE" w:rsidRDefault="000556DE" w:rsidP="000556DE">
      <w:pPr>
        <w:spacing w:before="100" w:beforeAutospacing="1" w:after="100" w:afterAutospacing="1" w:line="240" w:lineRule="auto"/>
        <w:rPr>
          <w:rFonts w:ascii="Arial" w:eastAsia="Times New Roman" w:hAnsi="Arial" w:cs="Arial"/>
          <w:sz w:val="24"/>
          <w:szCs w:val="24"/>
          <w:lang w:val="es-MX" w:eastAsia="es-MX"/>
        </w:rPr>
      </w:pPr>
      <w:r w:rsidRPr="000556DE">
        <w:rPr>
          <w:rFonts w:ascii="Arial" w:eastAsia="Times New Roman" w:hAnsi="Arial" w:cs="Arial"/>
          <w:color w:val="990000"/>
          <w:sz w:val="24"/>
          <w:szCs w:val="24"/>
          <w:lang w:val="es-MX" w:eastAsia="es-MX"/>
        </w:rPr>
        <w:t>L</w:t>
      </w:r>
      <w:r w:rsidRPr="000556DE">
        <w:rPr>
          <w:rFonts w:ascii="Arial" w:eastAsia="Times New Roman" w:hAnsi="Arial" w:cs="Arial"/>
          <w:color w:val="006600"/>
          <w:sz w:val="24"/>
          <w:szCs w:val="24"/>
          <w:lang w:val="es-MX" w:eastAsia="es-MX"/>
        </w:rPr>
        <w:t xml:space="preserve">a excelencia de la </w:t>
      </w:r>
      <w:r w:rsidRPr="00EE1AEE">
        <w:rPr>
          <w:rFonts w:ascii="Arial" w:eastAsia="Times New Roman" w:hAnsi="Arial" w:cs="Arial"/>
          <w:b/>
          <w:bCs/>
          <w:color w:val="006600"/>
          <w:sz w:val="24"/>
          <w:szCs w:val="24"/>
          <w:lang w:val="es-MX" w:eastAsia="es-MX"/>
        </w:rPr>
        <w:t>imaginación</w:t>
      </w:r>
      <w:r w:rsidRPr="000556DE">
        <w:rPr>
          <w:rFonts w:ascii="Arial" w:eastAsia="Times New Roman" w:hAnsi="Arial" w:cs="Arial"/>
          <w:color w:val="006600"/>
          <w:sz w:val="24"/>
          <w:szCs w:val="24"/>
          <w:lang w:val="es-MX" w:eastAsia="es-MX"/>
        </w:rPr>
        <w:t xml:space="preserve"> y la fantasía</w:t>
      </w:r>
      <w:r w:rsidRPr="000556DE">
        <w:rPr>
          <w:rFonts w:ascii="Arial" w:eastAsia="Times New Roman" w:hAnsi="Arial" w:cs="Arial"/>
          <w:sz w:val="24"/>
          <w:szCs w:val="24"/>
          <w:lang w:val="es-MX" w:eastAsia="es-MX"/>
        </w:rPr>
        <w:t xml:space="preserve"> frente al </w:t>
      </w:r>
      <w:r w:rsidRPr="00EE1AEE">
        <w:rPr>
          <w:rFonts w:ascii="Arial" w:eastAsia="Times New Roman" w:hAnsi="Arial" w:cs="Arial"/>
          <w:i/>
          <w:iCs/>
          <w:sz w:val="24"/>
          <w:szCs w:val="24"/>
          <w:lang w:val="es-MX" w:eastAsia="es-MX"/>
        </w:rPr>
        <w:t>racionalismo</w:t>
      </w:r>
      <w:r w:rsidRPr="000556DE">
        <w:rPr>
          <w:rFonts w:ascii="Arial" w:eastAsia="Times New Roman" w:hAnsi="Arial" w:cs="Arial"/>
          <w:sz w:val="24"/>
          <w:szCs w:val="24"/>
          <w:lang w:val="es-MX" w:eastAsia="es-MX"/>
        </w:rPr>
        <w:t xml:space="preserve"> clasicista de los ilustrados, recreando</w:t>
      </w:r>
      <w:r w:rsidRPr="00EE1AEE">
        <w:rPr>
          <w:rFonts w:ascii="Arial" w:eastAsia="Times New Roman" w:hAnsi="Arial" w:cs="Arial"/>
          <w:b/>
          <w:bCs/>
          <w:sz w:val="24"/>
          <w:szCs w:val="24"/>
          <w:lang w:val="es-MX" w:eastAsia="es-MX"/>
        </w:rPr>
        <w:t xml:space="preserve"> mundos pasados </w:t>
      </w:r>
      <w:r w:rsidRPr="000556DE">
        <w:rPr>
          <w:rFonts w:ascii="Arial" w:eastAsia="Times New Roman" w:hAnsi="Arial" w:cs="Arial"/>
          <w:sz w:val="24"/>
          <w:szCs w:val="24"/>
          <w:lang w:val="es-MX" w:eastAsia="es-MX"/>
        </w:rPr>
        <w:t xml:space="preserve">(fundamentalmente, la Edad Media) o </w:t>
      </w:r>
      <w:r w:rsidRPr="00EE1AEE">
        <w:rPr>
          <w:rFonts w:ascii="Arial" w:eastAsia="Times New Roman" w:hAnsi="Arial" w:cs="Arial"/>
          <w:b/>
          <w:bCs/>
          <w:sz w:val="24"/>
          <w:szCs w:val="24"/>
          <w:lang w:val="es-MX" w:eastAsia="es-MX"/>
        </w:rPr>
        <w:t>exóticos</w:t>
      </w:r>
      <w:r w:rsidRPr="000556DE">
        <w:rPr>
          <w:rFonts w:ascii="Arial" w:eastAsia="Times New Roman" w:hAnsi="Arial" w:cs="Arial"/>
          <w:sz w:val="24"/>
          <w:szCs w:val="24"/>
          <w:lang w:val="es-MX" w:eastAsia="es-MX"/>
        </w:rPr>
        <w:t xml:space="preserve"> (Norte de África y Oriente).</w:t>
      </w:r>
    </w:p>
    <w:tbl>
      <w:tblPr>
        <w:tblW w:w="6750" w:type="dxa"/>
        <w:jc w:val="center"/>
        <w:tblCellSpacing w:w="15" w:type="dxa"/>
        <w:tblCellMar>
          <w:top w:w="75" w:type="dxa"/>
          <w:left w:w="75" w:type="dxa"/>
          <w:bottom w:w="75" w:type="dxa"/>
          <w:right w:w="75" w:type="dxa"/>
        </w:tblCellMar>
        <w:tblLook w:val="04A0"/>
      </w:tblPr>
      <w:tblGrid>
        <w:gridCol w:w="3359"/>
        <w:gridCol w:w="3391"/>
      </w:tblGrid>
      <w:tr w:rsidR="000556DE" w:rsidRPr="000556DE" w:rsidTr="000556DE">
        <w:trPr>
          <w:tblCellSpacing w:w="15" w:type="dxa"/>
          <w:jc w:val="center"/>
        </w:trPr>
        <w:tc>
          <w:tcPr>
            <w:tcW w:w="3150" w:type="dxa"/>
            <w:vAlign w:val="center"/>
            <w:hideMark/>
          </w:tcPr>
          <w:p w:rsidR="000556DE" w:rsidRPr="000556DE" w:rsidRDefault="000556DE" w:rsidP="000556DE">
            <w:pPr>
              <w:spacing w:after="0" w:line="240" w:lineRule="auto"/>
              <w:jc w:val="center"/>
              <w:rPr>
                <w:rFonts w:ascii="Arial" w:eastAsia="Times New Roman" w:hAnsi="Arial" w:cs="Arial"/>
                <w:sz w:val="24"/>
                <w:szCs w:val="24"/>
                <w:lang w:val="es-MX" w:eastAsia="es-MX"/>
              </w:rPr>
            </w:pPr>
            <w:r w:rsidRPr="00EE1AEE">
              <w:rPr>
                <w:rFonts w:ascii="Arial" w:eastAsia="Times New Roman" w:hAnsi="Arial" w:cs="Arial"/>
                <w:b/>
                <w:bCs/>
                <w:noProof/>
                <w:color w:val="990000"/>
                <w:sz w:val="24"/>
                <w:szCs w:val="24"/>
                <w:lang w:val="es-MX" w:eastAsia="es-MX"/>
              </w:rPr>
              <w:drawing>
                <wp:inline distT="0" distB="0" distL="0" distR="0">
                  <wp:extent cx="1282700" cy="927100"/>
                  <wp:effectExtent l="19050" t="0" r="0" b="0"/>
                  <wp:docPr id="7" name="Imagen 7" descr="Delacroix. Calle de Meknés. Ampliar imagen">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lacroix. Calle de Meknés. Ampliar imagen">
                            <a:hlinkClick r:id="rId28"/>
                          </pic:cNvPr>
                          <pic:cNvPicPr>
                            <a:picLocks noChangeAspect="1" noChangeArrowheads="1"/>
                          </pic:cNvPicPr>
                        </pic:nvPicPr>
                        <pic:blipFill>
                          <a:blip r:embed="rId29"/>
                          <a:srcRect/>
                          <a:stretch>
                            <a:fillRect/>
                          </a:stretch>
                        </pic:blipFill>
                        <pic:spPr bwMode="auto">
                          <a:xfrm>
                            <a:off x="0" y="0"/>
                            <a:ext cx="1282700" cy="927100"/>
                          </a:xfrm>
                          <a:prstGeom prst="rect">
                            <a:avLst/>
                          </a:prstGeom>
                          <a:noFill/>
                          <a:ln w="9525">
                            <a:noFill/>
                            <a:miter lim="800000"/>
                            <a:headEnd/>
                            <a:tailEnd/>
                          </a:ln>
                        </pic:spPr>
                      </pic:pic>
                    </a:graphicData>
                  </a:graphic>
                </wp:inline>
              </w:drawing>
            </w:r>
            <w:r w:rsidRPr="000556DE">
              <w:rPr>
                <w:rFonts w:ascii="Arial" w:eastAsia="Times New Roman" w:hAnsi="Arial" w:cs="Arial"/>
                <w:b/>
                <w:bCs/>
                <w:sz w:val="24"/>
                <w:szCs w:val="24"/>
                <w:lang w:val="es-MX" w:eastAsia="es-MX"/>
              </w:rPr>
              <w:br/>
            </w:r>
            <w:r w:rsidRPr="000556DE">
              <w:rPr>
                <w:rFonts w:ascii="Arial" w:eastAsia="Times New Roman" w:hAnsi="Arial" w:cs="Arial"/>
                <w:sz w:val="24"/>
                <w:szCs w:val="24"/>
                <w:lang w:val="es-MX" w:eastAsia="es-MX"/>
              </w:rPr>
              <w:t xml:space="preserve">Delacroix. Calle de </w:t>
            </w:r>
            <w:proofErr w:type="spellStart"/>
            <w:r w:rsidRPr="000556DE">
              <w:rPr>
                <w:rFonts w:ascii="Arial" w:eastAsia="Times New Roman" w:hAnsi="Arial" w:cs="Arial"/>
                <w:sz w:val="24"/>
                <w:szCs w:val="24"/>
                <w:lang w:val="es-MX" w:eastAsia="es-MX"/>
              </w:rPr>
              <w:t>Meknés</w:t>
            </w:r>
            <w:proofErr w:type="spellEnd"/>
            <w:r w:rsidRPr="000556DE">
              <w:rPr>
                <w:rFonts w:ascii="Arial" w:eastAsia="Times New Roman" w:hAnsi="Arial" w:cs="Arial"/>
                <w:sz w:val="24"/>
                <w:szCs w:val="24"/>
                <w:lang w:val="es-MX" w:eastAsia="es-MX"/>
              </w:rPr>
              <w:t xml:space="preserve"> </w:t>
            </w:r>
          </w:p>
        </w:tc>
        <w:tc>
          <w:tcPr>
            <w:tcW w:w="3180" w:type="dxa"/>
            <w:vAlign w:val="center"/>
            <w:hideMark/>
          </w:tcPr>
          <w:p w:rsidR="000556DE" w:rsidRPr="000556DE" w:rsidRDefault="000556DE" w:rsidP="000556DE">
            <w:pPr>
              <w:spacing w:after="0" w:line="240" w:lineRule="auto"/>
              <w:jc w:val="center"/>
              <w:rPr>
                <w:rFonts w:ascii="Arial" w:eastAsia="Times New Roman" w:hAnsi="Arial" w:cs="Arial"/>
                <w:sz w:val="24"/>
                <w:szCs w:val="24"/>
                <w:lang w:val="es-MX" w:eastAsia="es-MX"/>
              </w:rPr>
            </w:pPr>
            <w:hyperlink r:id="rId30" w:history="1">
              <w:r w:rsidRPr="00EE1AEE">
                <w:rPr>
                  <w:rFonts w:ascii="Arial" w:eastAsia="Times New Roman" w:hAnsi="Arial" w:cs="Arial"/>
                  <w:noProof/>
                  <w:color w:val="990000"/>
                  <w:sz w:val="24"/>
                  <w:szCs w:val="24"/>
                  <w:lang w:val="es-MX" w:eastAsia="es-MX"/>
                </w:rPr>
                <w:drawing>
                  <wp:inline distT="0" distB="0" distL="0" distR="0">
                    <wp:extent cx="1282700" cy="939800"/>
                    <wp:effectExtent l="19050" t="0" r="0" b="0"/>
                    <wp:docPr id="8" name="Imagen 8" descr="Friedrich. Ciudad medieval">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riedrich. Ciudad medieval">
                              <a:hlinkClick r:id="rId30"/>
                            </pic:cNvPr>
                            <pic:cNvPicPr>
                              <a:picLocks noChangeAspect="1" noChangeArrowheads="1"/>
                            </pic:cNvPicPr>
                          </pic:nvPicPr>
                          <pic:blipFill>
                            <a:blip r:embed="rId31"/>
                            <a:srcRect/>
                            <a:stretch>
                              <a:fillRect/>
                            </a:stretch>
                          </pic:blipFill>
                          <pic:spPr bwMode="auto">
                            <a:xfrm>
                              <a:off x="0" y="0"/>
                              <a:ext cx="1282700" cy="939800"/>
                            </a:xfrm>
                            <a:prstGeom prst="rect">
                              <a:avLst/>
                            </a:prstGeom>
                            <a:noFill/>
                            <a:ln w="9525">
                              <a:noFill/>
                              <a:miter lim="800000"/>
                              <a:headEnd/>
                              <a:tailEnd/>
                            </a:ln>
                          </pic:spPr>
                        </pic:pic>
                      </a:graphicData>
                    </a:graphic>
                  </wp:inline>
                </w:drawing>
              </w:r>
              <w:r w:rsidRPr="000556DE">
                <w:rPr>
                  <w:rFonts w:ascii="Arial" w:eastAsia="Times New Roman" w:hAnsi="Arial" w:cs="Arial"/>
                  <w:color w:val="990000"/>
                  <w:sz w:val="24"/>
                  <w:szCs w:val="24"/>
                  <w:lang w:val="es-MX" w:eastAsia="es-MX"/>
                </w:rPr>
                <w:br/>
              </w:r>
            </w:hyperlink>
            <w:proofErr w:type="spellStart"/>
            <w:r w:rsidRPr="000556DE">
              <w:rPr>
                <w:rFonts w:ascii="Arial" w:eastAsia="Times New Roman" w:hAnsi="Arial" w:cs="Arial"/>
                <w:sz w:val="24"/>
                <w:szCs w:val="24"/>
                <w:lang w:val="es-MX" w:eastAsia="es-MX"/>
              </w:rPr>
              <w:t>Friedrich</w:t>
            </w:r>
            <w:proofErr w:type="spellEnd"/>
            <w:r w:rsidRPr="000556DE">
              <w:rPr>
                <w:rFonts w:ascii="Arial" w:eastAsia="Times New Roman" w:hAnsi="Arial" w:cs="Arial"/>
                <w:sz w:val="24"/>
                <w:szCs w:val="24"/>
                <w:lang w:val="es-MX" w:eastAsia="es-MX"/>
              </w:rPr>
              <w:t xml:space="preserve">. Ciudad medieval </w:t>
            </w:r>
          </w:p>
        </w:tc>
      </w:tr>
    </w:tbl>
    <w:p w:rsidR="000556DE" w:rsidRPr="000556DE" w:rsidRDefault="000556DE" w:rsidP="000556DE">
      <w:pPr>
        <w:spacing w:before="100" w:beforeAutospacing="1" w:after="100" w:afterAutospacing="1" w:line="240" w:lineRule="auto"/>
        <w:rPr>
          <w:rFonts w:ascii="Arial" w:eastAsia="Times New Roman" w:hAnsi="Arial" w:cs="Arial"/>
          <w:sz w:val="24"/>
          <w:szCs w:val="24"/>
          <w:lang w:val="es-MX" w:eastAsia="es-MX"/>
        </w:rPr>
      </w:pPr>
      <w:r w:rsidRPr="000556DE">
        <w:rPr>
          <w:rFonts w:ascii="Arial" w:eastAsia="Times New Roman" w:hAnsi="Arial" w:cs="Arial"/>
          <w:color w:val="990000"/>
          <w:sz w:val="24"/>
          <w:szCs w:val="24"/>
          <w:lang w:val="es-MX" w:eastAsia="es-MX"/>
        </w:rPr>
        <w:t>E</w:t>
      </w:r>
      <w:r w:rsidRPr="000556DE">
        <w:rPr>
          <w:rFonts w:ascii="Arial" w:eastAsia="Times New Roman" w:hAnsi="Arial" w:cs="Arial"/>
          <w:color w:val="006600"/>
          <w:sz w:val="24"/>
          <w:szCs w:val="24"/>
          <w:lang w:val="es-MX" w:eastAsia="es-MX"/>
        </w:rPr>
        <w:t>l instinto frente a la razón</w:t>
      </w:r>
      <w:r w:rsidRPr="000556DE">
        <w:rPr>
          <w:rFonts w:ascii="Arial" w:eastAsia="Times New Roman" w:hAnsi="Arial" w:cs="Arial"/>
          <w:sz w:val="24"/>
          <w:szCs w:val="24"/>
          <w:lang w:val="es-MX" w:eastAsia="es-MX"/>
        </w:rPr>
        <w:t xml:space="preserve"> y las </w:t>
      </w:r>
      <w:r w:rsidRPr="00EE1AEE">
        <w:rPr>
          <w:rFonts w:ascii="Arial" w:eastAsia="Times New Roman" w:hAnsi="Arial" w:cs="Arial"/>
          <w:b/>
          <w:bCs/>
          <w:sz w:val="24"/>
          <w:szCs w:val="24"/>
          <w:lang w:val="es-MX" w:eastAsia="es-MX"/>
        </w:rPr>
        <w:t>situaciones límite</w:t>
      </w:r>
      <w:r w:rsidRPr="000556DE">
        <w:rPr>
          <w:rFonts w:ascii="Arial" w:eastAsia="Times New Roman" w:hAnsi="Arial" w:cs="Arial"/>
          <w:sz w:val="24"/>
          <w:szCs w:val="24"/>
          <w:lang w:val="es-MX" w:eastAsia="es-MX"/>
        </w:rPr>
        <w:t xml:space="preserve"> frente al </w:t>
      </w:r>
      <w:r w:rsidRPr="00EE1AEE">
        <w:rPr>
          <w:rFonts w:ascii="Arial" w:eastAsia="Times New Roman" w:hAnsi="Arial" w:cs="Arial"/>
          <w:i/>
          <w:iCs/>
          <w:sz w:val="24"/>
          <w:szCs w:val="24"/>
          <w:lang w:val="es-MX" w:eastAsia="es-MX"/>
        </w:rPr>
        <w:t>equilibrio</w:t>
      </w:r>
      <w:r w:rsidRPr="000556DE">
        <w:rPr>
          <w:rFonts w:ascii="Arial" w:eastAsia="Times New Roman" w:hAnsi="Arial" w:cs="Arial"/>
          <w:sz w:val="24"/>
          <w:szCs w:val="24"/>
          <w:lang w:val="es-MX" w:eastAsia="es-MX"/>
        </w:rPr>
        <w:t xml:space="preserve"> y la armonía.</w:t>
      </w:r>
    </w:p>
    <w:p w:rsidR="003B2768" w:rsidRPr="00EE1AEE" w:rsidRDefault="003B2768">
      <w:pPr>
        <w:rPr>
          <w:rFonts w:ascii="Arial" w:hAnsi="Arial" w:cs="Arial"/>
          <w:sz w:val="24"/>
          <w:szCs w:val="24"/>
          <w:lang w:val="es-MX"/>
        </w:rPr>
      </w:pPr>
    </w:p>
    <w:p w:rsidR="000556DE" w:rsidRPr="000556DE" w:rsidRDefault="000556DE" w:rsidP="000556DE">
      <w:pPr>
        <w:spacing w:before="100" w:beforeAutospacing="1" w:after="100" w:afterAutospacing="1" w:line="240" w:lineRule="auto"/>
        <w:outlineLvl w:val="0"/>
        <w:rPr>
          <w:rFonts w:ascii="Arial" w:eastAsia="Times New Roman" w:hAnsi="Arial" w:cs="Arial"/>
          <w:b/>
          <w:bCs/>
          <w:kern w:val="36"/>
          <w:sz w:val="24"/>
          <w:szCs w:val="24"/>
          <w:lang w:eastAsia="es-MX"/>
        </w:rPr>
      </w:pPr>
      <w:proofErr w:type="spellStart"/>
      <w:r w:rsidRPr="000556DE">
        <w:rPr>
          <w:rFonts w:ascii="Arial" w:eastAsia="Times New Roman" w:hAnsi="Arial" w:cs="Arial"/>
          <w:b/>
          <w:bCs/>
          <w:kern w:val="36"/>
          <w:sz w:val="24"/>
          <w:szCs w:val="24"/>
          <w:lang w:eastAsia="es-MX"/>
        </w:rPr>
        <w:t>Briefing</w:t>
      </w:r>
      <w:proofErr w:type="spellEnd"/>
    </w:p>
    <w:p w:rsidR="000556DE" w:rsidRPr="000556DE" w:rsidRDefault="000556DE" w:rsidP="000556DE">
      <w:pPr>
        <w:spacing w:before="100" w:beforeAutospacing="1" w:after="100" w:afterAutospacing="1" w:line="240" w:lineRule="auto"/>
        <w:rPr>
          <w:rFonts w:ascii="Arial" w:eastAsia="Times New Roman" w:hAnsi="Arial" w:cs="Arial"/>
          <w:sz w:val="24"/>
          <w:szCs w:val="24"/>
          <w:lang w:eastAsia="es-MX"/>
        </w:rPr>
      </w:pPr>
      <w:r w:rsidRPr="000556DE">
        <w:rPr>
          <w:rFonts w:ascii="Arial" w:eastAsia="Times New Roman" w:hAnsi="Arial" w:cs="Arial"/>
          <w:sz w:val="24"/>
          <w:szCs w:val="24"/>
          <w:lang w:eastAsia="es-MX"/>
        </w:rPr>
        <w:t xml:space="preserve">El </w:t>
      </w:r>
      <w:proofErr w:type="spellStart"/>
      <w:r w:rsidRPr="000556DE">
        <w:rPr>
          <w:rFonts w:ascii="Arial" w:eastAsia="Times New Roman" w:hAnsi="Arial" w:cs="Arial"/>
          <w:b/>
          <w:bCs/>
          <w:sz w:val="24"/>
          <w:szCs w:val="24"/>
          <w:lang w:eastAsia="es-MX"/>
        </w:rPr>
        <w:t>briefing</w:t>
      </w:r>
      <w:proofErr w:type="spellEnd"/>
      <w:r w:rsidRPr="000556DE">
        <w:rPr>
          <w:rFonts w:ascii="Arial" w:eastAsia="Times New Roman" w:hAnsi="Arial" w:cs="Arial"/>
          <w:sz w:val="24"/>
          <w:szCs w:val="24"/>
          <w:lang w:eastAsia="es-MX"/>
        </w:rPr>
        <w:t xml:space="preserve"> o </w:t>
      </w:r>
      <w:proofErr w:type="spellStart"/>
      <w:r w:rsidRPr="000556DE">
        <w:rPr>
          <w:rFonts w:ascii="Arial" w:eastAsia="Times New Roman" w:hAnsi="Arial" w:cs="Arial"/>
          <w:b/>
          <w:bCs/>
          <w:sz w:val="24"/>
          <w:szCs w:val="24"/>
          <w:lang w:eastAsia="es-MX"/>
        </w:rPr>
        <w:t>brief</w:t>
      </w:r>
      <w:proofErr w:type="spellEnd"/>
      <w:r w:rsidRPr="000556DE">
        <w:rPr>
          <w:rFonts w:ascii="Arial" w:eastAsia="Times New Roman" w:hAnsi="Arial" w:cs="Arial"/>
          <w:sz w:val="24"/>
          <w:szCs w:val="24"/>
          <w:lang w:eastAsia="es-MX"/>
        </w:rPr>
        <w:t xml:space="preserve"> es un </w:t>
      </w:r>
      <w:hyperlink r:id="rId32" w:tooltip="Anglicismo" w:history="1">
        <w:r w:rsidRPr="00EE1AEE">
          <w:rPr>
            <w:rFonts w:ascii="Arial" w:eastAsia="Times New Roman" w:hAnsi="Arial" w:cs="Arial"/>
            <w:color w:val="0000FF"/>
            <w:sz w:val="24"/>
            <w:szCs w:val="24"/>
            <w:u w:val="single"/>
            <w:lang w:eastAsia="es-MX"/>
          </w:rPr>
          <w:t>anglicismo</w:t>
        </w:r>
      </w:hyperlink>
      <w:r w:rsidRPr="000556DE">
        <w:rPr>
          <w:rFonts w:ascii="Arial" w:eastAsia="Times New Roman" w:hAnsi="Arial" w:cs="Arial"/>
          <w:sz w:val="24"/>
          <w:szCs w:val="24"/>
          <w:lang w:eastAsia="es-MX"/>
        </w:rPr>
        <w:t xml:space="preserve"> empleado en diversos sectores como puede ser el </w:t>
      </w:r>
      <w:hyperlink r:id="rId33" w:tooltip="Publicidad" w:history="1">
        <w:r w:rsidRPr="00EE1AEE">
          <w:rPr>
            <w:rFonts w:ascii="Arial" w:eastAsia="Times New Roman" w:hAnsi="Arial" w:cs="Arial"/>
            <w:color w:val="0000FF"/>
            <w:sz w:val="24"/>
            <w:szCs w:val="24"/>
            <w:u w:val="single"/>
            <w:lang w:eastAsia="es-MX"/>
          </w:rPr>
          <w:t>publicitario</w:t>
        </w:r>
      </w:hyperlink>
      <w:r w:rsidRPr="000556DE">
        <w:rPr>
          <w:rFonts w:ascii="Arial" w:eastAsia="Times New Roman" w:hAnsi="Arial" w:cs="Arial"/>
          <w:sz w:val="24"/>
          <w:szCs w:val="24"/>
          <w:lang w:eastAsia="es-MX"/>
        </w:rPr>
        <w:t xml:space="preserve"> y el aeronáutico, sobre todo el militar. Se puede traducir </w:t>
      </w:r>
      <w:proofErr w:type="spellStart"/>
      <w:r w:rsidRPr="000556DE">
        <w:rPr>
          <w:rFonts w:ascii="Arial" w:eastAsia="Times New Roman" w:hAnsi="Arial" w:cs="Arial"/>
          <w:b/>
          <w:bCs/>
          <w:sz w:val="24"/>
          <w:szCs w:val="24"/>
          <w:lang w:eastAsia="es-MX"/>
        </w:rPr>
        <w:t>briefing</w:t>
      </w:r>
      <w:proofErr w:type="spellEnd"/>
      <w:r w:rsidRPr="000556DE">
        <w:rPr>
          <w:rFonts w:ascii="Arial" w:eastAsia="Times New Roman" w:hAnsi="Arial" w:cs="Arial"/>
          <w:sz w:val="24"/>
          <w:szCs w:val="24"/>
          <w:lang w:eastAsia="es-MX"/>
        </w:rPr>
        <w:t xml:space="preserve"> por «informe» o </w:t>
      </w:r>
      <w:proofErr w:type="spellStart"/>
      <w:r w:rsidRPr="000556DE">
        <w:rPr>
          <w:rFonts w:ascii="Arial" w:eastAsia="Times New Roman" w:hAnsi="Arial" w:cs="Arial"/>
          <w:sz w:val="24"/>
          <w:szCs w:val="24"/>
          <w:lang w:eastAsia="es-MX"/>
        </w:rPr>
        <w:t>instrucitivo</w:t>
      </w:r>
      <w:proofErr w:type="spellEnd"/>
      <w:r w:rsidRPr="000556DE">
        <w:rPr>
          <w:rFonts w:ascii="Arial" w:eastAsia="Times New Roman" w:hAnsi="Arial" w:cs="Arial"/>
          <w:sz w:val="24"/>
          <w:szCs w:val="24"/>
          <w:lang w:eastAsia="es-MX"/>
        </w:rPr>
        <w:t xml:space="preserve"> que se realiza antes del comienzo de una misión militar; en el sector publicitario y de comunicación pública en general, un </w:t>
      </w:r>
      <w:proofErr w:type="spellStart"/>
      <w:r w:rsidRPr="000556DE">
        <w:rPr>
          <w:rFonts w:ascii="Arial" w:eastAsia="Times New Roman" w:hAnsi="Arial" w:cs="Arial"/>
          <w:sz w:val="24"/>
          <w:szCs w:val="24"/>
          <w:lang w:eastAsia="es-MX"/>
        </w:rPr>
        <w:t>briefing</w:t>
      </w:r>
      <w:proofErr w:type="spellEnd"/>
      <w:r w:rsidRPr="000556DE">
        <w:rPr>
          <w:rFonts w:ascii="Arial" w:eastAsia="Times New Roman" w:hAnsi="Arial" w:cs="Arial"/>
          <w:sz w:val="24"/>
          <w:szCs w:val="24"/>
          <w:lang w:eastAsia="es-MX"/>
        </w:rPr>
        <w:t xml:space="preserve"> es el documento o la sesión informativa que proporciona </w:t>
      </w:r>
      <w:hyperlink r:id="rId34" w:tooltip="Información" w:history="1">
        <w:r w:rsidRPr="00EE1AEE">
          <w:rPr>
            <w:rFonts w:ascii="Arial" w:eastAsia="Times New Roman" w:hAnsi="Arial" w:cs="Arial"/>
            <w:color w:val="0000FF"/>
            <w:sz w:val="24"/>
            <w:szCs w:val="24"/>
            <w:u w:val="single"/>
            <w:lang w:eastAsia="es-MX"/>
          </w:rPr>
          <w:t>información</w:t>
        </w:r>
      </w:hyperlink>
      <w:r w:rsidRPr="000556DE">
        <w:rPr>
          <w:rFonts w:ascii="Arial" w:eastAsia="Times New Roman" w:hAnsi="Arial" w:cs="Arial"/>
          <w:sz w:val="24"/>
          <w:szCs w:val="24"/>
          <w:lang w:eastAsia="es-MX"/>
        </w:rPr>
        <w:t xml:space="preserve"> a la </w:t>
      </w:r>
      <w:hyperlink r:id="rId35" w:tooltip="Agencia de publicidad" w:history="1">
        <w:r w:rsidRPr="00EE1AEE">
          <w:rPr>
            <w:rFonts w:ascii="Arial" w:eastAsia="Times New Roman" w:hAnsi="Arial" w:cs="Arial"/>
            <w:color w:val="0000FF"/>
            <w:sz w:val="24"/>
            <w:szCs w:val="24"/>
            <w:u w:val="single"/>
            <w:lang w:eastAsia="es-MX"/>
          </w:rPr>
          <w:t>agencia de publicidad</w:t>
        </w:r>
      </w:hyperlink>
      <w:r w:rsidRPr="000556DE">
        <w:rPr>
          <w:rFonts w:ascii="Arial" w:eastAsia="Times New Roman" w:hAnsi="Arial" w:cs="Arial"/>
          <w:sz w:val="24"/>
          <w:szCs w:val="24"/>
          <w:lang w:eastAsia="es-MX"/>
        </w:rPr>
        <w:t xml:space="preserve"> para que genere una </w:t>
      </w:r>
      <w:hyperlink r:id="rId36" w:tooltip="Comunicación" w:history="1">
        <w:r w:rsidRPr="00EE1AEE">
          <w:rPr>
            <w:rFonts w:ascii="Arial" w:eastAsia="Times New Roman" w:hAnsi="Arial" w:cs="Arial"/>
            <w:color w:val="0000FF"/>
            <w:sz w:val="24"/>
            <w:szCs w:val="24"/>
            <w:u w:val="single"/>
            <w:lang w:eastAsia="es-MX"/>
          </w:rPr>
          <w:t>comunicación</w:t>
        </w:r>
      </w:hyperlink>
      <w:r w:rsidRPr="000556DE">
        <w:rPr>
          <w:rFonts w:ascii="Arial" w:eastAsia="Times New Roman" w:hAnsi="Arial" w:cs="Arial"/>
          <w:sz w:val="24"/>
          <w:szCs w:val="24"/>
          <w:lang w:eastAsia="es-MX"/>
        </w:rPr>
        <w:t xml:space="preserve">, </w:t>
      </w:r>
      <w:hyperlink r:id="rId37" w:tooltip="Anuncio" w:history="1">
        <w:r w:rsidRPr="00EE1AEE">
          <w:rPr>
            <w:rFonts w:ascii="Arial" w:eastAsia="Times New Roman" w:hAnsi="Arial" w:cs="Arial"/>
            <w:color w:val="0000FF"/>
            <w:sz w:val="24"/>
            <w:szCs w:val="24"/>
            <w:u w:val="single"/>
            <w:lang w:eastAsia="es-MX"/>
          </w:rPr>
          <w:t>anuncio</w:t>
        </w:r>
      </w:hyperlink>
      <w:r w:rsidRPr="000556DE">
        <w:rPr>
          <w:rFonts w:ascii="Arial" w:eastAsia="Times New Roman" w:hAnsi="Arial" w:cs="Arial"/>
          <w:sz w:val="24"/>
          <w:szCs w:val="24"/>
          <w:lang w:eastAsia="es-MX"/>
        </w:rPr>
        <w:t xml:space="preserve"> o </w:t>
      </w:r>
      <w:hyperlink r:id="rId38" w:tooltip="Campaña publicitaria" w:history="1">
        <w:r w:rsidRPr="00EE1AEE">
          <w:rPr>
            <w:rFonts w:ascii="Arial" w:eastAsia="Times New Roman" w:hAnsi="Arial" w:cs="Arial"/>
            <w:color w:val="0000FF"/>
            <w:sz w:val="24"/>
            <w:szCs w:val="24"/>
            <w:u w:val="single"/>
            <w:lang w:eastAsia="es-MX"/>
          </w:rPr>
          <w:t>campaña publicitaria</w:t>
        </w:r>
      </w:hyperlink>
      <w:r w:rsidRPr="000556DE">
        <w:rPr>
          <w:rFonts w:ascii="Arial" w:eastAsia="Times New Roman" w:hAnsi="Arial" w:cs="Arial"/>
          <w:sz w:val="24"/>
          <w:szCs w:val="24"/>
          <w:lang w:eastAsia="es-MX"/>
        </w:rPr>
        <w:t>.</w:t>
      </w:r>
    </w:p>
    <w:p w:rsidR="000556DE" w:rsidRPr="00EE1AEE" w:rsidRDefault="000556DE" w:rsidP="000556DE">
      <w:pPr>
        <w:pStyle w:val="Ttulo2"/>
        <w:rPr>
          <w:rFonts w:ascii="Arial" w:hAnsi="Arial" w:cs="Arial"/>
          <w:sz w:val="24"/>
          <w:szCs w:val="24"/>
        </w:rPr>
      </w:pPr>
      <w:r w:rsidRPr="00EE1AEE">
        <w:rPr>
          <w:rStyle w:val="mw-headline"/>
          <w:rFonts w:ascii="Arial" w:hAnsi="Arial" w:cs="Arial"/>
          <w:sz w:val="24"/>
          <w:szCs w:val="24"/>
        </w:rPr>
        <w:lastRenderedPageBreak/>
        <w:t xml:space="preserve">El </w:t>
      </w:r>
      <w:proofErr w:type="spellStart"/>
      <w:r w:rsidRPr="00EE1AEE">
        <w:rPr>
          <w:rStyle w:val="mw-headline"/>
          <w:rFonts w:ascii="Arial" w:hAnsi="Arial" w:cs="Arial"/>
          <w:sz w:val="24"/>
          <w:szCs w:val="24"/>
        </w:rPr>
        <w:t>briefing</w:t>
      </w:r>
      <w:proofErr w:type="spellEnd"/>
      <w:r w:rsidRPr="00EE1AEE">
        <w:rPr>
          <w:rStyle w:val="mw-headline"/>
          <w:rFonts w:ascii="Arial" w:hAnsi="Arial" w:cs="Arial"/>
          <w:sz w:val="24"/>
          <w:szCs w:val="24"/>
        </w:rPr>
        <w:t xml:space="preserve"> en el mundo publicitario</w:t>
      </w:r>
    </w:p>
    <w:p w:rsidR="000556DE" w:rsidRPr="00EE1AEE" w:rsidRDefault="000556DE" w:rsidP="000556DE">
      <w:pPr>
        <w:pStyle w:val="NormalWeb"/>
        <w:rPr>
          <w:rFonts w:ascii="Arial" w:hAnsi="Arial" w:cs="Arial"/>
          <w:lang w:val="es-ES"/>
        </w:rPr>
      </w:pPr>
      <w:r w:rsidRPr="00EE1AEE">
        <w:rPr>
          <w:rFonts w:ascii="Arial" w:hAnsi="Arial" w:cs="Arial"/>
          <w:b/>
          <w:bCs/>
          <w:lang w:val="es-ES"/>
        </w:rPr>
        <w:t xml:space="preserve">El </w:t>
      </w:r>
      <w:proofErr w:type="spellStart"/>
      <w:r w:rsidRPr="00EE1AEE">
        <w:rPr>
          <w:rFonts w:ascii="Arial" w:hAnsi="Arial" w:cs="Arial"/>
          <w:b/>
          <w:bCs/>
          <w:lang w:val="es-ES"/>
        </w:rPr>
        <w:t>briefing</w:t>
      </w:r>
      <w:proofErr w:type="spellEnd"/>
      <w:r w:rsidRPr="00EE1AEE">
        <w:rPr>
          <w:rFonts w:ascii="Arial" w:hAnsi="Arial" w:cs="Arial"/>
          <w:b/>
          <w:bCs/>
          <w:lang w:val="es-ES"/>
        </w:rPr>
        <w:t xml:space="preserve"> es la parte estratégica de la preparación de una acción publicitaria</w:t>
      </w:r>
      <w:r w:rsidRPr="00EE1AEE">
        <w:rPr>
          <w:rFonts w:ascii="Arial" w:hAnsi="Arial" w:cs="Arial"/>
          <w:lang w:val="es-ES"/>
        </w:rPr>
        <w:t xml:space="preserve">. Es la elección ordenada, estratégica y creativa de los datos que nos permitirán definir los objetivos publicitarios de forma correcta y medible. Es un documento escrito donde el departamento de marketing debe poner toda la información necesaria para dejar claras las diferencias comerciales y definir lo que se quiere conseguir con la publicidad. Lo crea la empresa cliente con su información del mercado y con las líneas básicas del </w:t>
      </w:r>
      <w:hyperlink r:id="rId39" w:tooltip="Plan de marketing" w:history="1">
        <w:r w:rsidRPr="00EE1AEE">
          <w:rPr>
            <w:rStyle w:val="Hipervnculo"/>
            <w:rFonts w:ascii="Arial" w:hAnsi="Arial" w:cs="Arial"/>
            <w:lang w:val="es-ES"/>
          </w:rPr>
          <w:t>plan de marketing</w:t>
        </w:r>
      </w:hyperlink>
      <w:r w:rsidRPr="00EE1AEE">
        <w:rPr>
          <w:rFonts w:ascii="Arial" w:hAnsi="Arial" w:cs="Arial"/>
          <w:lang w:val="es-ES"/>
        </w:rPr>
        <w:t xml:space="preserve"> de la marca que desea publicitar. Es un documento resumen, muy sintético, que facilita la labor de la agencia.</w:t>
      </w:r>
    </w:p>
    <w:p w:rsidR="000556DE" w:rsidRPr="00EE1AEE" w:rsidRDefault="000556DE" w:rsidP="000556DE">
      <w:pPr>
        <w:pStyle w:val="NormalWeb"/>
        <w:rPr>
          <w:rFonts w:ascii="Arial" w:hAnsi="Arial" w:cs="Arial"/>
          <w:lang w:val="es-ES"/>
        </w:rPr>
      </w:pPr>
      <w:r w:rsidRPr="00EE1AEE">
        <w:rPr>
          <w:rFonts w:ascii="Arial" w:hAnsi="Arial" w:cs="Arial"/>
          <w:lang w:val="es-ES"/>
        </w:rPr>
        <w:t xml:space="preserve">El documento contiene una presentación del entorno y la estrategia de venta del producto o servicio. Tiene que ver mucho con las estrategias de marketing que se van a usar, la imagen del producto y sobre todo las características del mismo. Debe existir una relación estrecha y de confianza entre la empresa y la </w:t>
      </w:r>
      <w:hyperlink r:id="rId40" w:tooltip="Agencia de publicidad" w:history="1">
        <w:r w:rsidRPr="00EE1AEE">
          <w:rPr>
            <w:rStyle w:val="Hipervnculo"/>
            <w:rFonts w:ascii="Arial" w:hAnsi="Arial" w:cs="Arial"/>
            <w:lang w:val="es-ES"/>
          </w:rPr>
          <w:t>agencia de publicidad</w:t>
        </w:r>
      </w:hyperlink>
      <w:r w:rsidRPr="00EE1AEE">
        <w:rPr>
          <w:rFonts w:ascii="Arial" w:hAnsi="Arial" w:cs="Arial"/>
          <w:lang w:val="es-ES"/>
        </w:rPr>
        <w:t xml:space="preserve">. El uso del </w:t>
      </w:r>
      <w:proofErr w:type="spellStart"/>
      <w:r w:rsidRPr="00EE1AEE">
        <w:rPr>
          <w:rFonts w:ascii="Arial" w:hAnsi="Arial" w:cs="Arial"/>
          <w:lang w:val="es-ES"/>
        </w:rPr>
        <w:t>briefing</w:t>
      </w:r>
      <w:proofErr w:type="spellEnd"/>
      <w:r w:rsidRPr="00EE1AEE">
        <w:rPr>
          <w:rFonts w:ascii="Arial" w:hAnsi="Arial" w:cs="Arial"/>
          <w:lang w:val="es-ES"/>
        </w:rPr>
        <w:t xml:space="preserve"> es exclusivamente interno de la agencia, puesto que en él están plasmados datos confidenciales de sus clientes, los anunciantes.</w:t>
      </w:r>
    </w:p>
    <w:p w:rsidR="000556DE" w:rsidRPr="00EE1AEE" w:rsidRDefault="000556DE" w:rsidP="000556DE">
      <w:pPr>
        <w:pStyle w:val="NormalWeb"/>
        <w:rPr>
          <w:rFonts w:ascii="Arial" w:hAnsi="Arial" w:cs="Arial"/>
          <w:lang w:val="es-ES"/>
        </w:rPr>
      </w:pPr>
      <w:r w:rsidRPr="00EE1AEE">
        <w:rPr>
          <w:rFonts w:ascii="Arial" w:hAnsi="Arial" w:cs="Arial"/>
          <w:lang w:val="es-ES"/>
        </w:rPr>
        <w:t xml:space="preserve">El </w:t>
      </w:r>
      <w:proofErr w:type="spellStart"/>
      <w:r w:rsidRPr="00EE1AEE">
        <w:rPr>
          <w:rFonts w:ascii="Arial" w:hAnsi="Arial" w:cs="Arial"/>
          <w:lang w:val="es-ES"/>
        </w:rPr>
        <w:t>briefing</w:t>
      </w:r>
      <w:proofErr w:type="spellEnd"/>
      <w:r w:rsidRPr="00EE1AEE">
        <w:rPr>
          <w:rFonts w:ascii="Arial" w:hAnsi="Arial" w:cs="Arial"/>
          <w:lang w:val="es-ES"/>
        </w:rPr>
        <w:t xml:space="preserve"> no tiene un formato predefinido. Cada empresa tiene su propia forma de elaborarlo. Una agencia de publicidad o profesional de la comunicación comercial/institucional debe conocer como mínimo los datos reflejados en el siguiente índice:</w:t>
      </w:r>
    </w:p>
    <w:p w:rsidR="000556DE" w:rsidRPr="00EE1AEE" w:rsidRDefault="000556DE" w:rsidP="000556DE">
      <w:pPr>
        <w:numPr>
          <w:ilvl w:val="0"/>
          <w:numId w:val="1"/>
        </w:numPr>
        <w:spacing w:before="100" w:beforeAutospacing="1" w:after="100" w:afterAutospacing="1" w:line="240" w:lineRule="auto"/>
        <w:rPr>
          <w:rFonts w:ascii="Arial" w:hAnsi="Arial" w:cs="Arial"/>
          <w:sz w:val="24"/>
          <w:szCs w:val="24"/>
        </w:rPr>
      </w:pPr>
      <w:r w:rsidRPr="00EE1AEE">
        <w:rPr>
          <w:rFonts w:ascii="Arial" w:hAnsi="Arial" w:cs="Arial"/>
          <w:b/>
          <w:bCs/>
          <w:sz w:val="24"/>
          <w:szCs w:val="24"/>
        </w:rPr>
        <w:t>Antecedentes</w:t>
      </w:r>
      <w:r w:rsidRPr="00EE1AEE">
        <w:rPr>
          <w:rFonts w:ascii="Arial" w:hAnsi="Arial" w:cs="Arial"/>
          <w:sz w:val="24"/>
          <w:szCs w:val="24"/>
        </w:rPr>
        <w:t xml:space="preserve"> históricos de la empresa anunciante, que paga por la realización de una campaña de publicidad. Este apartado debe proporcionar datos clave de la compañía, la categoría de </w:t>
      </w:r>
      <w:hyperlink r:id="rId41" w:tooltip="Producto (marketing)" w:history="1">
        <w:r w:rsidRPr="00EE1AEE">
          <w:rPr>
            <w:rStyle w:val="Hipervnculo"/>
            <w:rFonts w:ascii="Arial" w:hAnsi="Arial" w:cs="Arial"/>
            <w:sz w:val="24"/>
            <w:szCs w:val="24"/>
          </w:rPr>
          <w:t>producto</w:t>
        </w:r>
      </w:hyperlink>
      <w:r w:rsidRPr="00EE1AEE">
        <w:rPr>
          <w:rFonts w:ascii="Arial" w:hAnsi="Arial" w:cs="Arial"/>
          <w:sz w:val="24"/>
          <w:szCs w:val="24"/>
        </w:rPr>
        <w:t xml:space="preserve"> o </w:t>
      </w:r>
      <w:hyperlink r:id="rId42" w:tooltip="Servicio" w:history="1">
        <w:r w:rsidRPr="00EE1AEE">
          <w:rPr>
            <w:rStyle w:val="Hipervnculo"/>
            <w:rFonts w:ascii="Arial" w:hAnsi="Arial" w:cs="Arial"/>
            <w:sz w:val="24"/>
            <w:szCs w:val="24"/>
          </w:rPr>
          <w:t>servicio</w:t>
        </w:r>
      </w:hyperlink>
      <w:r w:rsidRPr="00EE1AEE">
        <w:rPr>
          <w:rFonts w:ascii="Arial" w:hAnsi="Arial" w:cs="Arial"/>
          <w:sz w:val="24"/>
          <w:szCs w:val="24"/>
        </w:rPr>
        <w:t xml:space="preserve">, así como los principales competidores del mismo, incluyendo datos del </w:t>
      </w:r>
      <w:hyperlink r:id="rId43" w:tooltip="Canal de distribución" w:history="1">
        <w:r w:rsidRPr="00EE1AEE">
          <w:rPr>
            <w:rStyle w:val="Hipervnculo"/>
            <w:rFonts w:ascii="Arial" w:hAnsi="Arial" w:cs="Arial"/>
            <w:sz w:val="24"/>
            <w:szCs w:val="24"/>
          </w:rPr>
          <w:t>canal de distribución</w:t>
        </w:r>
      </w:hyperlink>
      <w:r w:rsidRPr="00EE1AEE">
        <w:rPr>
          <w:rFonts w:ascii="Arial" w:hAnsi="Arial" w:cs="Arial"/>
          <w:sz w:val="24"/>
          <w:szCs w:val="24"/>
        </w:rPr>
        <w:t>, y aportar datos de imagen de marca, describiendo las principales ventajas (reales o emocionales) de la empresa, comparándolos con la competencia. Anécdotas, pensamientos o incluso pequeñas historias de empleados son de utilidad para la creación del eje de comunicación que debe seguir una campaña.</w:t>
      </w:r>
    </w:p>
    <w:p w:rsidR="000556DE" w:rsidRPr="00EE1AEE" w:rsidRDefault="000556DE" w:rsidP="000556DE">
      <w:pPr>
        <w:numPr>
          <w:ilvl w:val="0"/>
          <w:numId w:val="1"/>
        </w:numPr>
        <w:spacing w:before="100" w:beforeAutospacing="1" w:after="100" w:afterAutospacing="1" w:line="240" w:lineRule="auto"/>
        <w:rPr>
          <w:rFonts w:ascii="Arial" w:hAnsi="Arial" w:cs="Arial"/>
          <w:sz w:val="24"/>
          <w:szCs w:val="24"/>
        </w:rPr>
      </w:pPr>
      <w:r w:rsidRPr="00EE1AEE">
        <w:rPr>
          <w:rFonts w:ascii="Arial" w:hAnsi="Arial" w:cs="Arial"/>
          <w:b/>
          <w:bCs/>
          <w:sz w:val="24"/>
          <w:szCs w:val="24"/>
        </w:rPr>
        <w:t>Documentación preexistente</w:t>
      </w:r>
      <w:r w:rsidRPr="00EE1AEE">
        <w:rPr>
          <w:rFonts w:ascii="Arial" w:hAnsi="Arial" w:cs="Arial"/>
          <w:sz w:val="24"/>
          <w:szCs w:val="24"/>
        </w:rPr>
        <w:t xml:space="preserve">. Se trata de los documentos o publicidad anteriormente desarrollada por el anunciante. El ejecutivo de cuentas debe recabar información sobre cualquier </w:t>
      </w:r>
      <w:hyperlink r:id="rId44" w:tooltip="Soporte publicitario" w:history="1">
        <w:r w:rsidRPr="00EE1AEE">
          <w:rPr>
            <w:rStyle w:val="Hipervnculo"/>
            <w:rFonts w:ascii="Arial" w:hAnsi="Arial" w:cs="Arial"/>
            <w:sz w:val="24"/>
            <w:szCs w:val="24"/>
          </w:rPr>
          <w:t>soporte publicitario</w:t>
        </w:r>
      </w:hyperlink>
      <w:r w:rsidRPr="00EE1AEE">
        <w:rPr>
          <w:rFonts w:ascii="Arial" w:hAnsi="Arial" w:cs="Arial"/>
          <w:sz w:val="24"/>
          <w:szCs w:val="24"/>
        </w:rPr>
        <w:t xml:space="preserve"> realizado previamente y enterarse de cuál fue su efecto sobre consumidores y anunciante.</w:t>
      </w:r>
    </w:p>
    <w:p w:rsidR="000556DE" w:rsidRPr="00EE1AEE" w:rsidRDefault="000556DE" w:rsidP="000556DE">
      <w:pPr>
        <w:numPr>
          <w:ilvl w:val="0"/>
          <w:numId w:val="1"/>
        </w:numPr>
        <w:spacing w:before="100" w:beforeAutospacing="1" w:after="100" w:afterAutospacing="1" w:line="240" w:lineRule="auto"/>
        <w:rPr>
          <w:rFonts w:ascii="Arial" w:hAnsi="Arial" w:cs="Arial"/>
          <w:sz w:val="24"/>
          <w:szCs w:val="24"/>
        </w:rPr>
      </w:pPr>
      <w:r w:rsidRPr="00EE1AEE">
        <w:rPr>
          <w:rFonts w:ascii="Arial" w:hAnsi="Arial" w:cs="Arial"/>
          <w:b/>
          <w:bCs/>
          <w:sz w:val="24"/>
          <w:szCs w:val="24"/>
        </w:rPr>
        <w:t>Mercado total</w:t>
      </w:r>
      <w:r w:rsidRPr="00EE1AEE">
        <w:rPr>
          <w:rFonts w:ascii="Arial" w:hAnsi="Arial" w:cs="Arial"/>
          <w:sz w:val="24"/>
          <w:szCs w:val="24"/>
        </w:rPr>
        <w:t>. Tamaño del mercado y la competencia directa e indirecta.</w:t>
      </w:r>
    </w:p>
    <w:p w:rsidR="000556DE" w:rsidRPr="00EE1AEE" w:rsidRDefault="000556DE" w:rsidP="000556DE">
      <w:pPr>
        <w:numPr>
          <w:ilvl w:val="0"/>
          <w:numId w:val="1"/>
        </w:numPr>
        <w:spacing w:before="100" w:beforeAutospacing="1" w:after="100" w:afterAutospacing="1" w:line="240" w:lineRule="auto"/>
        <w:rPr>
          <w:rFonts w:ascii="Arial" w:hAnsi="Arial" w:cs="Arial"/>
          <w:sz w:val="24"/>
          <w:szCs w:val="24"/>
        </w:rPr>
      </w:pPr>
      <w:r w:rsidRPr="00EE1AEE">
        <w:rPr>
          <w:rFonts w:ascii="Arial" w:hAnsi="Arial" w:cs="Arial"/>
          <w:b/>
          <w:bCs/>
          <w:sz w:val="24"/>
          <w:szCs w:val="24"/>
        </w:rPr>
        <w:t>Mercado específico</w:t>
      </w:r>
      <w:r w:rsidRPr="00EE1AEE">
        <w:rPr>
          <w:rFonts w:ascii="Arial" w:hAnsi="Arial" w:cs="Arial"/>
          <w:sz w:val="24"/>
          <w:szCs w:val="24"/>
        </w:rPr>
        <w:t>. Competencia directa.</w:t>
      </w:r>
    </w:p>
    <w:p w:rsidR="000556DE" w:rsidRPr="00EE1AEE" w:rsidRDefault="000556DE" w:rsidP="000556DE">
      <w:pPr>
        <w:numPr>
          <w:ilvl w:val="0"/>
          <w:numId w:val="1"/>
        </w:numPr>
        <w:spacing w:before="100" w:beforeAutospacing="1" w:after="100" w:afterAutospacing="1" w:line="240" w:lineRule="auto"/>
        <w:rPr>
          <w:rFonts w:ascii="Arial" w:hAnsi="Arial" w:cs="Arial"/>
          <w:sz w:val="24"/>
          <w:szCs w:val="24"/>
        </w:rPr>
      </w:pPr>
      <w:r w:rsidRPr="00EE1AEE">
        <w:rPr>
          <w:rFonts w:ascii="Arial" w:hAnsi="Arial" w:cs="Arial"/>
          <w:b/>
          <w:bCs/>
          <w:sz w:val="24"/>
          <w:szCs w:val="24"/>
        </w:rPr>
        <w:t>Situación actual</w:t>
      </w:r>
      <w:r w:rsidRPr="00EE1AEE">
        <w:rPr>
          <w:rFonts w:ascii="Arial" w:hAnsi="Arial" w:cs="Arial"/>
          <w:sz w:val="24"/>
          <w:szCs w:val="24"/>
        </w:rPr>
        <w:t xml:space="preserve"> y real de la empresa y la marca. Imagen de marca e imagen de marca ideal. </w:t>
      </w:r>
      <w:hyperlink r:id="rId45" w:tooltip="Posicionamiento" w:history="1">
        <w:r w:rsidRPr="00EE1AEE">
          <w:rPr>
            <w:rStyle w:val="Hipervnculo"/>
            <w:rFonts w:ascii="Arial" w:hAnsi="Arial" w:cs="Arial"/>
            <w:sz w:val="24"/>
            <w:szCs w:val="24"/>
          </w:rPr>
          <w:t>Posicionamiento</w:t>
        </w:r>
      </w:hyperlink>
      <w:r w:rsidRPr="00EE1AEE">
        <w:rPr>
          <w:rFonts w:ascii="Arial" w:hAnsi="Arial" w:cs="Arial"/>
          <w:sz w:val="24"/>
          <w:szCs w:val="24"/>
        </w:rPr>
        <w:t>.</w:t>
      </w:r>
    </w:p>
    <w:p w:rsidR="000556DE" w:rsidRPr="00EE1AEE" w:rsidRDefault="000556DE" w:rsidP="000556DE">
      <w:pPr>
        <w:numPr>
          <w:ilvl w:val="0"/>
          <w:numId w:val="1"/>
        </w:numPr>
        <w:spacing w:before="100" w:beforeAutospacing="1" w:after="100" w:afterAutospacing="1" w:line="240" w:lineRule="auto"/>
        <w:rPr>
          <w:rFonts w:ascii="Arial" w:hAnsi="Arial" w:cs="Arial"/>
          <w:sz w:val="24"/>
          <w:szCs w:val="24"/>
        </w:rPr>
      </w:pPr>
      <w:r w:rsidRPr="00EE1AEE">
        <w:rPr>
          <w:rFonts w:ascii="Arial" w:hAnsi="Arial" w:cs="Arial"/>
          <w:b/>
          <w:bCs/>
          <w:sz w:val="24"/>
          <w:szCs w:val="24"/>
        </w:rPr>
        <w:t>Producto</w:t>
      </w:r>
      <w:r w:rsidRPr="00EE1AEE">
        <w:rPr>
          <w:rFonts w:ascii="Arial" w:hAnsi="Arial" w:cs="Arial"/>
          <w:sz w:val="24"/>
          <w:szCs w:val="24"/>
        </w:rPr>
        <w:t>. Cuando la campaña de publicidad trata sobre un producto o servicio, este apartado debe describir sus rasgos y datos técnicos más notables, ubicación, coberturas, servicios, atributos del producto. Ventajas diferenciales.</w:t>
      </w:r>
    </w:p>
    <w:p w:rsidR="000556DE" w:rsidRPr="00EE1AEE" w:rsidRDefault="000556DE" w:rsidP="000556DE">
      <w:pPr>
        <w:numPr>
          <w:ilvl w:val="0"/>
          <w:numId w:val="1"/>
        </w:numPr>
        <w:spacing w:before="100" w:beforeAutospacing="1" w:after="100" w:afterAutospacing="1" w:line="240" w:lineRule="auto"/>
        <w:rPr>
          <w:rFonts w:ascii="Arial" w:hAnsi="Arial" w:cs="Arial"/>
          <w:sz w:val="24"/>
          <w:szCs w:val="24"/>
        </w:rPr>
      </w:pPr>
      <w:r w:rsidRPr="00EE1AEE">
        <w:rPr>
          <w:rFonts w:ascii="Arial" w:hAnsi="Arial" w:cs="Arial"/>
          <w:b/>
          <w:bCs/>
          <w:sz w:val="24"/>
          <w:szCs w:val="24"/>
        </w:rPr>
        <w:lastRenderedPageBreak/>
        <w:t>Precio</w:t>
      </w:r>
      <w:r w:rsidRPr="00EE1AEE">
        <w:rPr>
          <w:rFonts w:ascii="Arial" w:hAnsi="Arial" w:cs="Arial"/>
          <w:sz w:val="24"/>
          <w:szCs w:val="24"/>
        </w:rPr>
        <w:t>. Cuánto cuesta en términos monetarios y perceptuales la adquisición de su producto o servicio.</w:t>
      </w:r>
    </w:p>
    <w:p w:rsidR="000556DE" w:rsidRPr="00EE1AEE" w:rsidRDefault="000556DE" w:rsidP="000556DE">
      <w:pPr>
        <w:numPr>
          <w:ilvl w:val="0"/>
          <w:numId w:val="1"/>
        </w:numPr>
        <w:spacing w:before="100" w:beforeAutospacing="1" w:after="100" w:afterAutospacing="1" w:line="240" w:lineRule="auto"/>
        <w:rPr>
          <w:rFonts w:ascii="Arial" w:hAnsi="Arial" w:cs="Arial"/>
          <w:sz w:val="24"/>
          <w:szCs w:val="24"/>
        </w:rPr>
      </w:pPr>
      <w:proofErr w:type="spellStart"/>
      <w:r w:rsidRPr="00EE1AEE">
        <w:rPr>
          <w:rFonts w:ascii="Arial" w:hAnsi="Arial" w:cs="Arial"/>
          <w:b/>
          <w:bCs/>
          <w:sz w:val="24"/>
          <w:szCs w:val="24"/>
        </w:rPr>
        <w:t>Packaging</w:t>
      </w:r>
      <w:proofErr w:type="spellEnd"/>
      <w:r w:rsidRPr="00EE1AEE">
        <w:rPr>
          <w:rFonts w:ascii="Arial" w:hAnsi="Arial" w:cs="Arial"/>
          <w:sz w:val="24"/>
          <w:szCs w:val="24"/>
        </w:rPr>
        <w:t>. Colores, identificación, logo.</w:t>
      </w:r>
    </w:p>
    <w:p w:rsidR="000556DE" w:rsidRPr="00EE1AEE" w:rsidRDefault="000556DE" w:rsidP="000556DE">
      <w:pPr>
        <w:numPr>
          <w:ilvl w:val="0"/>
          <w:numId w:val="1"/>
        </w:numPr>
        <w:spacing w:before="100" w:beforeAutospacing="1" w:after="100" w:afterAutospacing="1" w:line="240" w:lineRule="auto"/>
        <w:rPr>
          <w:rFonts w:ascii="Arial" w:hAnsi="Arial" w:cs="Arial"/>
          <w:sz w:val="24"/>
          <w:szCs w:val="24"/>
        </w:rPr>
      </w:pPr>
      <w:r w:rsidRPr="00EE1AEE">
        <w:rPr>
          <w:rFonts w:ascii="Arial" w:hAnsi="Arial" w:cs="Arial"/>
          <w:b/>
          <w:bCs/>
          <w:sz w:val="24"/>
          <w:szCs w:val="24"/>
        </w:rPr>
        <w:t>Competencia</w:t>
      </w:r>
      <w:r w:rsidRPr="00EE1AEE">
        <w:rPr>
          <w:rFonts w:ascii="Arial" w:hAnsi="Arial" w:cs="Arial"/>
          <w:sz w:val="24"/>
          <w:szCs w:val="24"/>
        </w:rPr>
        <w:t xml:space="preserve">. Para saber </w:t>
      </w:r>
      <w:proofErr w:type="spellStart"/>
      <w:r w:rsidRPr="00EE1AEE">
        <w:rPr>
          <w:rFonts w:ascii="Arial" w:hAnsi="Arial" w:cs="Arial"/>
          <w:sz w:val="24"/>
          <w:szCs w:val="24"/>
        </w:rPr>
        <w:t>cual</w:t>
      </w:r>
      <w:proofErr w:type="spellEnd"/>
      <w:r w:rsidRPr="00EE1AEE">
        <w:rPr>
          <w:rFonts w:ascii="Arial" w:hAnsi="Arial" w:cs="Arial"/>
          <w:sz w:val="24"/>
          <w:szCs w:val="24"/>
        </w:rPr>
        <w:t xml:space="preserve"> es la ventaja diferenciadora del producto que se desea publicitar, se debe saber </w:t>
      </w:r>
      <w:proofErr w:type="spellStart"/>
      <w:r w:rsidRPr="00EE1AEE">
        <w:rPr>
          <w:rFonts w:ascii="Arial" w:hAnsi="Arial" w:cs="Arial"/>
          <w:sz w:val="24"/>
          <w:szCs w:val="24"/>
        </w:rPr>
        <w:t>como</w:t>
      </w:r>
      <w:proofErr w:type="spellEnd"/>
      <w:r w:rsidRPr="00EE1AEE">
        <w:rPr>
          <w:rFonts w:ascii="Arial" w:hAnsi="Arial" w:cs="Arial"/>
          <w:sz w:val="24"/>
          <w:szCs w:val="24"/>
        </w:rPr>
        <w:t xml:space="preserve"> es la competencia: quién es, qué hace, su </w:t>
      </w:r>
      <w:hyperlink r:id="rId46" w:tooltip="Cuota de mercado" w:history="1">
        <w:r w:rsidRPr="00EE1AEE">
          <w:rPr>
            <w:rStyle w:val="Hipervnculo"/>
            <w:rFonts w:ascii="Arial" w:hAnsi="Arial" w:cs="Arial"/>
            <w:sz w:val="24"/>
            <w:szCs w:val="24"/>
          </w:rPr>
          <w:t>cuota de mercado</w:t>
        </w:r>
      </w:hyperlink>
      <w:r w:rsidRPr="00EE1AEE">
        <w:rPr>
          <w:rFonts w:ascii="Arial" w:hAnsi="Arial" w:cs="Arial"/>
          <w:sz w:val="24"/>
          <w:szCs w:val="24"/>
        </w:rPr>
        <w:t xml:space="preserve">, su </w:t>
      </w:r>
      <w:hyperlink r:id="rId47" w:tooltip="Posicionamiento" w:history="1">
        <w:r w:rsidRPr="00EE1AEE">
          <w:rPr>
            <w:rStyle w:val="Hipervnculo"/>
            <w:rFonts w:ascii="Arial" w:hAnsi="Arial" w:cs="Arial"/>
            <w:sz w:val="24"/>
            <w:szCs w:val="24"/>
          </w:rPr>
          <w:t>posicionamiento</w:t>
        </w:r>
      </w:hyperlink>
      <w:r w:rsidRPr="00EE1AEE">
        <w:rPr>
          <w:rFonts w:ascii="Arial" w:hAnsi="Arial" w:cs="Arial"/>
          <w:sz w:val="24"/>
          <w:szCs w:val="24"/>
        </w:rPr>
        <w:t>.</w:t>
      </w:r>
    </w:p>
    <w:p w:rsidR="000556DE" w:rsidRPr="00EE1AEE" w:rsidRDefault="000556DE" w:rsidP="000556DE">
      <w:pPr>
        <w:numPr>
          <w:ilvl w:val="0"/>
          <w:numId w:val="1"/>
        </w:numPr>
        <w:spacing w:before="100" w:beforeAutospacing="1" w:after="100" w:afterAutospacing="1" w:line="240" w:lineRule="auto"/>
        <w:rPr>
          <w:rFonts w:ascii="Arial" w:hAnsi="Arial" w:cs="Arial"/>
          <w:sz w:val="24"/>
          <w:szCs w:val="24"/>
        </w:rPr>
      </w:pPr>
      <w:r w:rsidRPr="00EE1AEE">
        <w:rPr>
          <w:rFonts w:ascii="Arial" w:hAnsi="Arial" w:cs="Arial"/>
          <w:b/>
          <w:bCs/>
          <w:sz w:val="24"/>
          <w:szCs w:val="24"/>
        </w:rPr>
        <w:t>Canal de distribución</w:t>
      </w:r>
      <w:r w:rsidRPr="00EE1AEE">
        <w:rPr>
          <w:rFonts w:ascii="Arial" w:hAnsi="Arial" w:cs="Arial"/>
          <w:sz w:val="24"/>
          <w:szCs w:val="24"/>
        </w:rPr>
        <w:t xml:space="preserve"> o camino que el fabricante sigue para hacer llegar su producto al usuario o </w:t>
      </w:r>
      <w:hyperlink r:id="rId48" w:tooltip="Consumidor final" w:history="1">
        <w:r w:rsidRPr="00EE1AEE">
          <w:rPr>
            <w:rStyle w:val="Hipervnculo"/>
            <w:rFonts w:ascii="Arial" w:hAnsi="Arial" w:cs="Arial"/>
            <w:sz w:val="24"/>
            <w:szCs w:val="24"/>
          </w:rPr>
          <w:t>consumidor final</w:t>
        </w:r>
      </w:hyperlink>
      <w:r w:rsidRPr="00EE1AEE">
        <w:rPr>
          <w:rFonts w:ascii="Arial" w:hAnsi="Arial" w:cs="Arial"/>
          <w:sz w:val="24"/>
          <w:szCs w:val="24"/>
        </w:rPr>
        <w:t>. El producto puede pasar por intermediarios (</w:t>
      </w:r>
      <w:hyperlink r:id="rId49" w:tooltip="Mayorista" w:history="1">
        <w:r w:rsidRPr="00EE1AEE">
          <w:rPr>
            <w:rStyle w:val="Hipervnculo"/>
            <w:rFonts w:ascii="Arial" w:hAnsi="Arial" w:cs="Arial"/>
            <w:sz w:val="24"/>
            <w:szCs w:val="24"/>
          </w:rPr>
          <w:t>mayoristas</w:t>
        </w:r>
      </w:hyperlink>
      <w:r w:rsidRPr="00EE1AEE">
        <w:rPr>
          <w:rFonts w:ascii="Arial" w:hAnsi="Arial" w:cs="Arial"/>
          <w:sz w:val="24"/>
          <w:szCs w:val="24"/>
        </w:rPr>
        <w:t xml:space="preserve">, </w:t>
      </w:r>
      <w:hyperlink r:id="rId50" w:tooltip="Minorista" w:history="1">
        <w:r w:rsidRPr="00EE1AEE">
          <w:rPr>
            <w:rStyle w:val="Hipervnculo"/>
            <w:rFonts w:ascii="Arial" w:hAnsi="Arial" w:cs="Arial"/>
            <w:sz w:val="24"/>
            <w:szCs w:val="24"/>
          </w:rPr>
          <w:t>minoristas</w:t>
        </w:r>
      </w:hyperlink>
      <w:r w:rsidRPr="00EE1AEE">
        <w:rPr>
          <w:rFonts w:ascii="Arial" w:hAnsi="Arial" w:cs="Arial"/>
          <w:sz w:val="24"/>
          <w:szCs w:val="24"/>
        </w:rPr>
        <w:t xml:space="preserve">...) entre el fabricante y el consumidor final o bien distribuirse de forma directa. </w:t>
      </w:r>
      <w:hyperlink r:id="rId51" w:tooltip="Cuota de mercado" w:history="1">
        <w:r w:rsidRPr="00EE1AEE">
          <w:rPr>
            <w:rStyle w:val="Hipervnculo"/>
            <w:rFonts w:ascii="Arial" w:hAnsi="Arial" w:cs="Arial"/>
            <w:sz w:val="24"/>
            <w:szCs w:val="24"/>
          </w:rPr>
          <w:t>Cuota de mercado</w:t>
        </w:r>
      </w:hyperlink>
      <w:r w:rsidRPr="00EE1AEE">
        <w:rPr>
          <w:rFonts w:ascii="Arial" w:hAnsi="Arial" w:cs="Arial"/>
          <w:sz w:val="24"/>
          <w:szCs w:val="24"/>
        </w:rPr>
        <w:t xml:space="preserve"> y mercado potencial por zonas.</w:t>
      </w:r>
    </w:p>
    <w:p w:rsidR="000556DE" w:rsidRPr="00EE1AEE" w:rsidRDefault="000556DE" w:rsidP="000556DE">
      <w:pPr>
        <w:numPr>
          <w:ilvl w:val="0"/>
          <w:numId w:val="1"/>
        </w:numPr>
        <w:spacing w:before="100" w:beforeAutospacing="1" w:after="100" w:afterAutospacing="1" w:line="240" w:lineRule="auto"/>
        <w:rPr>
          <w:rFonts w:ascii="Arial" w:hAnsi="Arial" w:cs="Arial"/>
          <w:sz w:val="24"/>
          <w:szCs w:val="24"/>
        </w:rPr>
      </w:pPr>
      <w:r w:rsidRPr="00EE1AEE">
        <w:rPr>
          <w:rFonts w:ascii="Arial" w:hAnsi="Arial" w:cs="Arial"/>
          <w:b/>
          <w:bCs/>
          <w:sz w:val="24"/>
          <w:szCs w:val="24"/>
        </w:rPr>
        <w:t>Consumidor</w:t>
      </w:r>
      <w:r w:rsidRPr="00EE1AEE">
        <w:rPr>
          <w:rFonts w:ascii="Arial" w:hAnsi="Arial" w:cs="Arial"/>
          <w:sz w:val="24"/>
          <w:szCs w:val="24"/>
        </w:rPr>
        <w:t xml:space="preserve">. Identificación del consumidor tipo. Suele realizarse a través de </w:t>
      </w:r>
      <w:hyperlink r:id="rId52" w:tooltip="Estudio de mercado" w:history="1">
        <w:r w:rsidRPr="00EE1AEE">
          <w:rPr>
            <w:rStyle w:val="Hipervnculo"/>
            <w:rFonts w:ascii="Arial" w:hAnsi="Arial" w:cs="Arial"/>
            <w:sz w:val="24"/>
            <w:szCs w:val="24"/>
          </w:rPr>
          <w:t>estudio de mercado</w:t>
        </w:r>
      </w:hyperlink>
      <w:r w:rsidRPr="00EE1AEE">
        <w:rPr>
          <w:rFonts w:ascii="Arial" w:hAnsi="Arial" w:cs="Arial"/>
          <w:sz w:val="24"/>
          <w:szCs w:val="24"/>
        </w:rPr>
        <w:t xml:space="preserve"> para entender qué tienen en la mente los consumidores cuando ven la marca comercial del anunciante. La futura campaña puede romper o conservar dicha personalidad, dependiendo de los objetivos de comunicación (lanzamiento, reposicionamiento, etc.)</w:t>
      </w:r>
    </w:p>
    <w:p w:rsidR="000556DE" w:rsidRPr="00EE1AEE" w:rsidRDefault="000556DE" w:rsidP="000556DE">
      <w:pPr>
        <w:numPr>
          <w:ilvl w:val="0"/>
          <w:numId w:val="1"/>
        </w:numPr>
        <w:spacing w:before="100" w:beforeAutospacing="1" w:after="100" w:afterAutospacing="1" w:line="240" w:lineRule="auto"/>
        <w:rPr>
          <w:rFonts w:ascii="Arial" w:hAnsi="Arial" w:cs="Arial"/>
          <w:sz w:val="24"/>
          <w:szCs w:val="24"/>
        </w:rPr>
      </w:pPr>
      <w:r w:rsidRPr="00EE1AEE">
        <w:rPr>
          <w:rFonts w:ascii="Arial" w:hAnsi="Arial" w:cs="Arial"/>
          <w:b/>
          <w:bCs/>
          <w:sz w:val="24"/>
          <w:szCs w:val="24"/>
        </w:rPr>
        <w:t>público objetivo</w:t>
      </w:r>
      <w:r w:rsidRPr="00EE1AEE">
        <w:rPr>
          <w:rFonts w:ascii="Arial" w:hAnsi="Arial" w:cs="Arial"/>
          <w:sz w:val="24"/>
          <w:szCs w:val="24"/>
        </w:rPr>
        <w:t xml:space="preserve">. Descripción del </w:t>
      </w:r>
      <w:hyperlink r:id="rId53" w:tooltip="Target" w:history="1">
        <w:r w:rsidRPr="00EE1AEE">
          <w:rPr>
            <w:rStyle w:val="Hipervnculo"/>
            <w:rFonts w:ascii="Arial" w:hAnsi="Arial" w:cs="Arial"/>
            <w:sz w:val="24"/>
            <w:szCs w:val="24"/>
          </w:rPr>
          <w:t>público objetivo</w:t>
        </w:r>
      </w:hyperlink>
      <w:r w:rsidRPr="00EE1AEE">
        <w:rPr>
          <w:rFonts w:ascii="Arial" w:hAnsi="Arial" w:cs="Arial"/>
          <w:sz w:val="24"/>
          <w:szCs w:val="24"/>
        </w:rPr>
        <w:t xml:space="preserve"> tanto en el punto de vista demográfico como, si es posible, en sus hábitos o conductas. Es importante suministrar datos procedentes de investigaciones realizadas, incluyendo información sobre el conocimiento de la marca del producto y de su competencia, así como los datos relativos referentes a la percepción que los consumidores tienen del producto antes de la campaña. Así, se pueden incluir en el anuncio palabras propias del </w:t>
      </w:r>
      <w:hyperlink r:id="rId54" w:tooltip="Target" w:history="1">
        <w:r w:rsidRPr="00EE1AEE">
          <w:rPr>
            <w:rStyle w:val="Hipervnculo"/>
            <w:rFonts w:ascii="Arial" w:hAnsi="Arial" w:cs="Arial"/>
            <w:sz w:val="24"/>
            <w:szCs w:val="24"/>
          </w:rPr>
          <w:t>target</w:t>
        </w:r>
      </w:hyperlink>
      <w:r w:rsidRPr="00EE1AEE">
        <w:rPr>
          <w:rFonts w:ascii="Arial" w:hAnsi="Arial" w:cs="Arial"/>
          <w:sz w:val="24"/>
          <w:szCs w:val="24"/>
        </w:rPr>
        <w:t>.</w:t>
      </w:r>
    </w:p>
    <w:p w:rsidR="000556DE" w:rsidRPr="00EE1AEE" w:rsidRDefault="000556DE" w:rsidP="000556DE">
      <w:pPr>
        <w:numPr>
          <w:ilvl w:val="0"/>
          <w:numId w:val="1"/>
        </w:numPr>
        <w:spacing w:before="100" w:beforeAutospacing="1" w:after="100" w:afterAutospacing="1" w:line="240" w:lineRule="auto"/>
        <w:rPr>
          <w:rFonts w:ascii="Arial" w:hAnsi="Arial" w:cs="Arial"/>
          <w:sz w:val="24"/>
          <w:szCs w:val="24"/>
        </w:rPr>
      </w:pPr>
      <w:r w:rsidRPr="00EE1AEE">
        <w:rPr>
          <w:rFonts w:ascii="Arial" w:hAnsi="Arial" w:cs="Arial"/>
          <w:b/>
          <w:bCs/>
          <w:sz w:val="24"/>
          <w:szCs w:val="24"/>
        </w:rPr>
        <w:t>Público potencial</w:t>
      </w:r>
      <w:r w:rsidRPr="00EE1AEE">
        <w:rPr>
          <w:rFonts w:ascii="Arial" w:hAnsi="Arial" w:cs="Arial"/>
          <w:sz w:val="24"/>
          <w:szCs w:val="24"/>
        </w:rPr>
        <w:t>. Es toda persona (sin diferenciar sexo, edad, raza) que se sienta atraída y llegue a la acción de compra del producto sin ser parte del público objetivo.</w:t>
      </w:r>
    </w:p>
    <w:p w:rsidR="000556DE" w:rsidRPr="00EE1AEE" w:rsidRDefault="000556DE" w:rsidP="000556DE">
      <w:pPr>
        <w:numPr>
          <w:ilvl w:val="0"/>
          <w:numId w:val="1"/>
        </w:numPr>
        <w:spacing w:before="100" w:beforeAutospacing="1" w:after="100" w:afterAutospacing="1" w:line="240" w:lineRule="auto"/>
        <w:rPr>
          <w:rFonts w:ascii="Arial" w:hAnsi="Arial" w:cs="Arial"/>
          <w:sz w:val="24"/>
          <w:szCs w:val="24"/>
        </w:rPr>
      </w:pPr>
      <w:r w:rsidRPr="00EE1AEE">
        <w:rPr>
          <w:rFonts w:ascii="Arial" w:hAnsi="Arial" w:cs="Arial"/>
          <w:b/>
          <w:bCs/>
          <w:sz w:val="24"/>
          <w:szCs w:val="24"/>
        </w:rPr>
        <w:t>Tendencias del mercado</w:t>
      </w:r>
      <w:r w:rsidRPr="00EE1AEE">
        <w:rPr>
          <w:rFonts w:ascii="Arial" w:hAnsi="Arial" w:cs="Arial"/>
          <w:sz w:val="24"/>
          <w:szCs w:val="24"/>
        </w:rPr>
        <w:t>. Incluyendo la moda y otras variaciones en el gusto y disposición de los consumidores.</w:t>
      </w:r>
    </w:p>
    <w:p w:rsidR="000556DE" w:rsidRPr="00EE1AEE" w:rsidRDefault="000556DE" w:rsidP="000556DE">
      <w:pPr>
        <w:numPr>
          <w:ilvl w:val="0"/>
          <w:numId w:val="1"/>
        </w:numPr>
        <w:spacing w:before="100" w:beforeAutospacing="1" w:after="100" w:afterAutospacing="1" w:line="240" w:lineRule="auto"/>
        <w:rPr>
          <w:rFonts w:ascii="Arial" w:hAnsi="Arial" w:cs="Arial"/>
          <w:sz w:val="24"/>
          <w:szCs w:val="24"/>
        </w:rPr>
      </w:pPr>
      <w:r w:rsidRPr="00EE1AEE">
        <w:rPr>
          <w:rFonts w:ascii="Arial" w:hAnsi="Arial" w:cs="Arial"/>
          <w:b/>
          <w:bCs/>
          <w:sz w:val="24"/>
          <w:szCs w:val="24"/>
        </w:rPr>
        <w:t>Objetivos de marketing</w:t>
      </w:r>
      <w:r w:rsidRPr="00EE1AEE">
        <w:rPr>
          <w:rFonts w:ascii="Arial" w:hAnsi="Arial" w:cs="Arial"/>
          <w:sz w:val="24"/>
          <w:szCs w:val="24"/>
        </w:rPr>
        <w:t>. Los pone el área de Marketing de la empresa y para determinarlo debe preguntarse si se trata de una campaña de lanzamiento, relanzamiento, reposicionamiento o sostenimiento.</w:t>
      </w:r>
    </w:p>
    <w:p w:rsidR="000556DE" w:rsidRPr="00EE1AEE" w:rsidRDefault="000556DE" w:rsidP="000556DE">
      <w:pPr>
        <w:numPr>
          <w:ilvl w:val="0"/>
          <w:numId w:val="1"/>
        </w:numPr>
        <w:spacing w:before="100" w:beforeAutospacing="1" w:after="100" w:afterAutospacing="1" w:line="240" w:lineRule="auto"/>
        <w:rPr>
          <w:rFonts w:ascii="Arial" w:hAnsi="Arial" w:cs="Arial"/>
          <w:sz w:val="24"/>
          <w:szCs w:val="24"/>
        </w:rPr>
      </w:pPr>
      <w:r w:rsidRPr="00EE1AEE">
        <w:rPr>
          <w:rFonts w:ascii="Arial" w:hAnsi="Arial" w:cs="Arial"/>
          <w:b/>
          <w:bCs/>
          <w:sz w:val="24"/>
          <w:szCs w:val="24"/>
        </w:rPr>
        <w:t>Monto a invertir</w:t>
      </w:r>
      <w:r w:rsidRPr="00EE1AEE">
        <w:rPr>
          <w:rFonts w:ascii="Arial" w:hAnsi="Arial" w:cs="Arial"/>
          <w:sz w:val="24"/>
          <w:szCs w:val="24"/>
        </w:rPr>
        <w:t>. Cuanto tiene presupuesto la empresa para invertir en una campaña publicitaria. Lo más caro es la Pauta (segundo en TV – centímetro en diario). La agencia gana cuando compra los medios.</w:t>
      </w:r>
    </w:p>
    <w:p w:rsidR="000556DE" w:rsidRPr="00EE1AEE" w:rsidRDefault="000556DE" w:rsidP="000556DE">
      <w:pPr>
        <w:numPr>
          <w:ilvl w:val="0"/>
          <w:numId w:val="1"/>
        </w:numPr>
        <w:spacing w:before="100" w:beforeAutospacing="1" w:after="100" w:afterAutospacing="1" w:line="240" w:lineRule="auto"/>
        <w:rPr>
          <w:rFonts w:ascii="Arial" w:hAnsi="Arial" w:cs="Arial"/>
          <w:sz w:val="24"/>
          <w:szCs w:val="24"/>
        </w:rPr>
      </w:pPr>
      <w:r w:rsidRPr="00EE1AEE">
        <w:rPr>
          <w:rFonts w:ascii="Arial" w:hAnsi="Arial" w:cs="Arial"/>
          <w:b/>
          <w:bCs/>
          <w:sz w:val="24"/>
          <w:szCs w:val="24"/>
        </w:rPr>
        <w:t>Tiempos</w:t>
      </w:r>
      <w:r w:rsidRPr="00EE1AEE">
        <w:rPr>
          <w:rFonts w:ascii="Arial" w:hAnsi="Arial" w:cs="Arial"/>
          <w:sz w:val="24"/>
          <w:szCs w:val="24"/>
        </w:rPr>
        <w:t>. Período de tiempo que la campaña va a salir al público, como publicitar helados en el verano.</w:t>
      </w:r>
    </w:p>
    <w:p w:rsidR="000556DE" w:rsidRPr="00EE1AEE" w:rsidRDefault="000556DE" w:rsidP="000556DE">
      <w:pPr>
        <w:pStyle w:val="Ttulo2"/>
        <w:rPr>
          <w:rFonts w:ascii="Arial" w:hAnsi="Arial" w:cs="Arial"/>
          <w:sz w:val="24"/>
          <w:szCs w:val="24"/>
        </w:rPr>
      </w:pPr>
      <w:r w:rsidRPr="00EE1AEE">
        <w:rPr>
          <w:rStyle w:val="mw-headline"/>
          <w:rFonts w:ascii="Arial" w:hAnsi="Arial" w:cs="Arial"/>
          <w:sz w:val="24"/>
          <w:szCs w:val="24"/>
        </w:rPr>
        <w:t>La estrategia</w:t>
      </w:r>
    </w:p>
    <w:p w:rsidR="000556DE" w:rsidRPr="00EE1AEE" w:rsidRDefault="000556DE" w:rsidP="000556DE">
      <w:pPr>
        <w:numPr>
          <w:ilvl w:val="0"/>
          <w:numId w:val="2"/>
        </w:numPr>
        <w:spacing w:before="100" w:beforeAutospacing="1" w:after="100" w:afterAutospacing="1" w:line="240" w:lineRule="auto"/>
        <w:rPr>
          <w:rFonts w:ascii="Arial" w:hAnsi="Arial" w:cs="Arial"/>
          <w:sz w:val="24"/>
          <w:szCs w:val="24"/>
        </w:rPr>
      </w:pPr>
      <w:r w:rsidRPr="00EE1AEE">
        <w:rPr>
          <w:rFonts w:ascii="Arial" w:hAnsi="Arial" w:cs="Arial"/>
          <w:sz w:val="24"/>
          <w:szCs w:val="24"/>
        </w:rPr>
        <w:t>Posicionamiento deseado para la marca</w:t>
      </w:r>
    </w:p>
    <w:p w:rsidR="000556DE" w:rsidRPr="00EE1AEE" w:rsidRDefault="000556DE" w:rsidP="000556DE">
      <w:pPr>
        <w:spacing w:after="0"/>
        <w:ind w:left="720"/>
        <w:rPr>
          <w:rFonts w:ascii="Arial" w:hAnsi="Arial" w:cs="Arial"/>
          <w:sz w:val="24"/>
          <w:szCs w:val="24"/>
        </w:rPr>
      </w:pPr>
      <w:r w:rsidRPr="00EE1AEE">
        <w:rPr>
          <w:rFonts w:ascii="Arial" w:hAnsi="Arial" w:cs="Arial"/>
          <w:sz w:val="24"/>
          <w:szCs w:val="24"/>
        </w:rPr>
        <w:t xml:space="preserve">El </w:t>
      </w:r>
      <w:proofErr w:type="spellStart"/>
      <w:r w:rsidRPr="00EE1AEE">
        <w:rPr>
          <w:rFonts w:ascii="Arial" w:hAnsi="Arial" w:cs="Arial"/>
          <w:sz w:val="24"/>
          <w:szCs w:val="24"/>
        </w:rPr>
        <w:t>anunciate</w:t>
      </w:r>
      <w:proofErr w:type="spellEnd"/>
      <w:r w:rsidRPr="00EE1AEE">
        <w:rPr>
          <w:rFonts w:ascii="Arial" w:hAnsi="Arial" w:cs="Arial"/>
          <w:sz w:val="24"/>
          <w:szCs w:val="24"/>
        </w:rPr>
        <w:t xml:space="preserve"> debe concretar sus </w:t>
      </w:r>
      <w:proofErr w:type="spellStart"/>
      <w:r w:rsidRPr="00EE1AEE">
        <w:rPr>
          <w:rFonts w:ascii="Arial" w:hAnsi="Arial" w:cs="Arial"/>
          <w:sz w:val="24"/>
          <w:szCs w:val="24"/>
        </w:rPr>
        <w:t>expectavias</w:t>
      </w:r>
      <w:proofErr w:type="spellEnd"/>
      <w:r w:rsidRPr="00EE1AEE">
        <w:rPr>
          <w:rFonts w:ascii="Arial" w:hAnsi="Arial" w:cs="Arial"/>
          <w:sz w:val="24"/>
          <w:szCs w:val="24"/>
        </w:rPr>
        <w:t xml:space="preserve"> sobre la campaña publicitaria. Una vez realizada la campaña ¿cómo debería percibir el consumidor el producto anunciado? (qué sabe, qué piensa, qué siente).</w:t>
      </w:r>
    </w:p>
    <w:p w:rsidR="000556DE" w:rsidRPr="00EE1AEE" w:rsidRDefault="000556DE" w:rsidP="000556DE">
      <w:pPr>
        <w:numPr>
          <w:ilvl w:val="0"/>
          <w:numId w:val="3"/>
        </w:numPr>
        <w:spacing w:before="100" w:beforeAutospacing="1" w:after="100" w:afterAutospacing="1" w:line="240" w:lineRule="auto"/>
        <w:rPr>
          <w:rFonts w:ascii="Arial" w:hAnsi="Arial" w:cs="Arial"/>
          <w:sz w:val="24"/>
          <w:szCs w:val="24"/>
        </w:rPr>
      </w:pPr>
      <w:r w:rsidRPr="00EE1AEE">
        <w:rPr>
          <w:rFonts w:ascii="Arial" w:hAnsi="Arial" w:cs="Arial"/>
          <w:sz w:val="24"/>
          <w:szCs w:val="24"/>
        </w:rPr>
        <w:t>El estímulo en la mente del consumidor</w:t>
      </w:r>
    </w:p>
    <w:p w:rsidR="000556DE" w:rsidRPr="00EE1AEE" w:rsidRDefault="000556DE" w:rsidP="000556DE">
      <w:pPr>
        <w:spacing w:after="0"/>
        <w:ind w:left="720"/>
        <w:rPr>
          <w:rFonts w:ascii="Arial" w:hAnsi="Arial" w:cs="Arial"/>
          <w:sz w:val="24"/>
          <w:szCs w:val="24"/>
        </w:rPr>
      </w:pPr>
      <w:r w:rsidRPr="00EE1AEE">
        <w:rPr>
          <w:rFonts w:ascii="Arial" w:hAnsi="Arial" w:cs="Arial"/>
          <w:sz w:val="24"/>
          <w:szCs w:val="24"/>
        </w:rPr>
        <w:lastRenderedPageBreak/>
        <w:t>¿Qué deberá pensar el consumidor al exponerse a los estímulos publicitarios diseñados en esa campaña?</w:t>
      </w:r>
    </w:p>
    <w:p w:rsidR="000556DE" w:rsidRPr="00EE1AEE" w:rsidRDefault="000556DE" w:rsidP="000556DE">
      <w:pPr>
        <w:numPr>
          <w:ilvl w:val="0"/>
          <w:numId w:val="4"/>
        </w:numPr>
        <w:spacing w:before="100" w:beforeAutospacing="1" w:after="100" w:afterAutospacing="1" w:line="240" w:lineRule="auto"/>
        <w:rPr>
          <w:rFonts w:ascii="Arial" w:hAnsi="Arial" w:cs="Arial"/>
          <w:sz w:val="24"/>
          <w:szCs w:val="24"/>
        </w:rPr>
      </w:pPr>
      <w:r w:rsidRPr="00EE1AEE">
        <w:rPr>
          <w:rFonts w:ascii="Arial" w:hAnsi="Arial" w:cs="Arial"/>
          <w:sz w:val="24"/>
          <w:szCs w:val="24"/>
        </w:rPr>
        <w:t>La respuesta</w:t>
      </w:r>
    </w:p>
    <w:p w:rsidR="000556DE" w:rsidRPr="00EE1AEE" w:rsidRDefault="000556DE" w:rsidP="000556DE">
      <w:pPr>
        <w:spacing w:after="0"/>
        <w:ind w:left="720"/>
        <w:rPr>
          <w:rFonts w:ascii="Arial" w:hAnsi="Arial" w:cs="Arial"/>
          <w:sz w:val="24"/>
          <w:szCs w:val="24"/>
        </w:rPr>
      </w:pPr>
      <w:r w:rsidRPr="00EE1AEE">
        <w:rPr>
          <w:rFonts w:ascii="Arial" w:hAnsi="Arial" w:cs="Arial"/>
          <w:sz w:val="24"/>
          <w:szCs w:val="24"/>
        </w:rPr>
        <w:t>¿Qué se pretende que haga? ¿</w:t>
      </w:r>
      <w:proofErr w:type="gramStart"/>
      <w:r w:rsidRPr="00EE1AEE">
        <w:rPr>
          <w:rFonts w:ascii="Arial" w:hAnsi="Arial" w:cs="Arial"/>
          <w:sz w:val="24"/>
          <w:szCs w:val="24"/>
        </w:rPr>
        <w:t>qué</w:t>
      </w:r>
      <w:proofErr w:type="gramEnd"/>
      <w:r w:rsidRPr="00EE1AEE">
        <w:rPr>
          <w:rFonts w:ascii="Arial" w:hAnsi="Arial" w:cs="Arial"/>
          <w:sz w:val="24"/>
          <w:szCs w:val="24"/>
        </w:rPr>
        <w:t xml:space="preserve"> compre el producto? ¿</w:t>
      </w:r>
      <w:proofErr w:type="gramStart"/>
      <w:r w:rsidRPr="00EE1AEE">
        <w:rPr>
          <w:rFonts w:ascii="Arial" w:hAnsi="Arial" w:cs="Arial"/>
          <w:sz w:val="24"/>
          <w:szCs w:val="24"/>
        </w:rPr>
        <w:t>qué</w:t>
      </w:r>
      <w:proofErr w:type="gramEnd"/>
      <w:r w:rsidRPr="00EE1AEE">
        <w:rPr>
          <w:rFonts w:ascii="Arial" w:hAnsi="Arial" w:cs="Arial"/>
          <w:sz w:val="24"/>
          <w:szCs w:val="24"/>
        </w:rPr>
        <w:t xml:space="preserve"> vote a un partido político determinado? ¿</w:t>
      </w:r>
      <w:proofErr w:type="gramStart"/>
      <w:r w:rsidRPr="00EE1AEE">
        <w:rPr>
          <w:rFonts w:ascii="Arial" w:hAnsi="Arial" w:cs="Arial"/>
          <w:sz w:val="24"/>
          <w:szCs w:val="24"/>
        </w:rPr>
        <w:t>qué</w:t>
      </w:r>
      <w:proofErr w:type="gramEnd"/>
      <w:r w:rsidRPr="00EE1AEE">
        <w:rPr>
          <w:rFonts w:ascii="Arial" w:hAnsi="Arial" w:cs="Arial"/>
          <w:sz w:val="24"/>
          <w:szCs w:val="24"/>
        </w:rPr>
        <w:t xml:space="preserve"> cambie de hábitos?</w:t>
      </w:r>
    </w:p>
    <w:p w:rsidR="000556DE" w:rsidRPr="00EE1AEE" w:rsidRDefault="000556DE" w:rsidP="000556DE">
      <w:pPr>
        <w:numPr>
          <w:ilvl w:val="0"/>
          <w:numId w:val="5"/>
        </w:numPr>
        <w:spacing w:before="100" w:beforeAutospacing="1" w:after="100" w:afterAutospacing="1" w:line="240" w:lineRule="auto"/>
        <w:rPr>
          <w:rFonts w:ascii="Arial" w:hAnsi="Arial" w:cs="Arial"/>
          <w:sz w:val="24"/>
          <w:szCs w:val="24"/>
        </w:rPr>
      </w:pPr>
      <w:r w:rsidRPr="00EE1AEE">
        <w:rPr>
          <w:rFonts w:ascii="Arial" w:hAnsi="Arial" w:cs="Arial"/>
          <w:sz w:val="24"/>
          <w:szCs w:val="24"/>
        </w:rPr>
        <w:t>Promesa básica</w:t>
      </w:r>
    </w:p>
    <w:p w:rsidR="000556DE" w:rsidRPr="00EE1AEE" w:rsidRDefault="000556DE" w:rsidP="000556DE">
      <w:pPr>
        <w:spacing w:after="0"/>
        <w:ind w:left="720"/>
        <w:rPr>
          <w:rFonts w:ascii="Arial" w:hAnsi="Arial" w:cs="Arial"/>
          <w:sz w:val="24"/>
          <w:szCs w:val="24"/>
        </w:rPr>
      </w:pPr>
      <w:r w:rsidRPr="00EE1AEE">
        <w:rPr>
          <w:rFonts w:ascii="Arial" w:hAnsi="Arial" w:cs="Arial"/>
          <w:sz w:val="24"/>
          <w:szCs w:val="24"/>
        </w:rPr>
        <w:t>¿Qué se promete al público objetivo? ¿Qué se le da que la competencia no puede darle?</w:t>
      </w:r>
    </w:p>
    <w:p w:rsidR="000556DE" w:rsidRPr="00EE1AEE" w:rsidRDefault="000556DE" w:rsidP="000556DE">
      <w:pPr>
        <w:numPr>
          <w:ilvl w:val="0"/>
          <w:numId w:val="6"/>
        </w:numPr>
        <w:spacing w:before="100" w:beforeAutospacing="1" w:after="100" w:afterAutospacing="1" w:line="240" w:lineRule="auto"/>
        <w:rPr>
          <w:rFonts w:ascii="Arial" w:hAnsi="Arial" w:cs="Arial"/>
          <w:sz w:val="24"/>
          <w:szCs w:val="24"/>
        </w:rPr>
      </w:pPr>
      <w:r w:rsidRPr="00EE1AEE">
        <w:rPr>
          <w:rFonts w:ascii="Arial" w:hAnsi="Arial" w:cs="Arial"/>
          <w:sz w:val="24"/>
          <w:szCs w:val="24"/>
        </w:rPr>
        <w:t>Los hechos clave (</w:t>
      </w:r>
      <w:r w:rsidRPr="00EE1AEE">
        <w:rPr>
          <w:rFonts w:ascii="Arial" w:hAnsi="Arial" w:cs="Arial"/>
          <w:i/>
          <w:iCs/>
          <w:sz w:val="24"/>
          <w:szCs w:val="24"/>
        </w:rPr>
        <w:t xml:space="preserve">Key </w:t>
      </w:r>
      <w:proofErr w:type="spellStart"/>
      <w:r w:rsidRPr="00EE1AEE">
        <w:rPr>
          <w:rFonts w:ascii="Arial" w:hAnsi="Arial" w:cs="Arial"/>
          <w:i/>
          <w:iCs/>
          <w:sz w:val="24"/>
          <w:szCs w:val="24"/>
        </w:rPr>
        <w:t>Facts</w:t>
      </w:r>
      <w:proofErr w:type="spellEnd"/>
      <w:r w:rsidRPr="00EE1AEE">
        <w:rPr>
          <w:rFonts w:ascii="Arial" w:hAnsi="Arial" w:cs="Arial"/>
          <w:sz w:val="24"/>
          <w:szCs w:val="24"/>
        </w:rPr>
        <w:t>)</w:t>
      </w:r>
    </w:p>
    <w:p w:rsidR="000556DE" w:rsidRPr="00EE1AEE" w:rsidRDefault="000556DE" w:rsidP="000556DE">
      <w:pPr>
        <w:spacing w:after="0"/>
        <w:ind w:left="720"/>
        <w:rPr>
          <w:rFonts w:ascii="Arial" w:hAnsi="Arial" w:cs="Arial"/>
          <w:sz w:val="24"/>
          <w:szCs w:val="24"/>
        </w:rPr>
      </w:pPr>
      <w:r w:rsidRPr="00EE1AEE">
        <w:rPr>
          <w:rFonts w:ascii="Arial" w:hAnsi="Arial" w:cs="Arial"/>
          <w:sz w:val="24"/>
          <w:szCs w:val="24"/>
        </w:rPr>
        <w:t>Son los mensajes prioritarios. Se elaboran a partir del posicionamiento que se quiere conseguir. Se construye una lista de los mensajes que se han de comunicar por orden de prioridad, aceptando que en cada pieza publicitaria sólo se puede comunicar un mensaje principal, o a lo sumo, dos.</w:t>
      </w:r>
    </w:p>
    <w:p w:rsidR="000556DE" w:rsidRPr="00EE1AEE" w:rsidRDefault="000556DE" w:rsidP="000556DE">
      <w:pPr>
        <w:numPr>
          <w:ilvl w:val="0"/>
          <w:numId w:val="7"/>
        </w:numPr>
        <w:spacing w:before="100" w:beforeAutospacing="1" w:after="100" w:afterAutospacing="1" w:line="240" w:lineRule="auto"/>
        <w:rPr>
          <w:rFonts w:ascii="Arial" w:hAnsi="Arial" w:cs="Arial"/>
          <w:sz w:val="24"/>
          <w:szCs w:val="24"/>
        </w:rPr>
      </w:pPr>
      <w:r w:rsidRPr="00EE1AEE">
        <w:rPr>
          <w:rFonts w:ascii="Arial" w:hAnsi="Arial" w:cs="Arial"/>
          <w:sz w:val="24"/>
          <w:szCs w:val="24"/>
        </w:rPr>
        <w:t>La verdadera razón (</w:t>
      </w:r>
      <w:proofErr w:type="spellStart"/>
      <w:r w:rsidRPr="00EE1AEE">
        <w:rPr>
          <w:rFonts w:ascii="Arial" w:hAnsi="Arial" w:cs="Arial"/>
          <w:i/>
          <w:iCs/>
          <w:sz w:val="24"/>
          <w:szCs w:val="24"/>
        </w:rPr>
        <w:t>Reason</w:t>
      </w:r>
      <w:proofErr w:type="spellEnd"/>
      <w:r w:rsidRPr="00EE1AEE">
        <w:rPr>
          <w:rFonts w:ascii="Arial" w:hAnsi="Arial" w:cs="Arial"/>
          <w:i/>
          <w:iCs/>
          <w:sz w:val="24"/>
          <w:szCs w:val="24"/>
        </w:rPr>
        <w:t xml:space="preserve"> </w:t>
      </w:r>
      <w:proofErr w:type="spellStart"/>
      <w:r w:rsidRPr="00EE1AEE">
        <w:rPr>
          <w:rFonts w:ascii="Arial" w:hAnsi="Arial" w:cs="Arial"/>
          <w:i/>
          <w:iCs/>
          <w:sz w:val="24"/>
          <w:szCs w:val="24"/>
        </w:rPr>
        <w:t>Why</w:t>
      </w:r>
      <w:proofErr w:type="spellEnd"/>
      <w:r w:rsidRPr="00EE1AEE">
        <w:rPr>
          <w:rFonts w:ascii="Arial" w:hAnsi="Arial" w:cs="Arial"/>
          <w:sz w:val="24"/>
          <w:szCs w:val="24"/>
        </w:rPr>
        <w:t>)</w:t>
      </w:r>
    </w:p>
    <w:p w:rsidR="000556DE" w:rsidRPr="00EE1AEE" w:rsidRDefault="000556DE" w:rsidP="000556DE">
      <w:pPr>
        <w:spacing w:after="0"/>
        <w:ind w:left="720"/>
        <w:rPr>
          <w:rFonts w:ascii="Arial" w:hAnsi="Arial" w:cs="Arial"/>
          <w:sz w:val="24"/>
          <w:szCs w:val="24"/>
        </w:rPr>
      </w:pPr>
      <w:r w:rsidRPr="00EE1AEE">
        <w:rPr>
          <w:rFonts w:ascii="Arial" w:hAnsi="Arial" w:cs="Arial"/>
          <w:sz w:val="24"/>
          <w:szCs w:val="24"/>
        </w:rPr>
        <w:t xml:space="preserve">Es la demostración de que lo que se afirma del producto o servicio, es cierto. Es la justificación de lo que se afirma en la frase plataforma. Otros autores lo </w:t>
      </w:r>
      <w:proofErr w:type="gramStart"/>
      <w:r w:rsidRPr="00EE1AEE">
        <w:rPr>
          <w:rFonts w:ascii="Arial" w:hAnsi="Arial" w:cs="Arial"/>
          <w:sz w:val="24"/>
          <w:szCs w:val="24"/>
        </w:rPr>
        <w:t>llama</w:t>
      </w:r>
      <w:proofErr w:type="gramEnd"/>
      <w:r w:rsidRPr="00EE1AEE">
        <w:rPr>
          <w:rFonts w:ascii="Arial" w:hAnsi="Arial" w:cs="Arial"/>
          <w:sz w:val="24"/>
          <w:szCs w:val="24"/>
        </w:rPr>
        <w:t xml:space="preserve"> "permiso para creer". Por ejemplo:</w:t>
      </w:r>
    </w:p>
    <w:p w:rsidR="000556DE" w:rsidRPr="00EE1AEE" w:rsidRDefault="000556DE" w:rsidP="000556DE">
      <w:pPr>
        <w:pStyle w:val="NormalWeb"/>
        <w:jc w:val="center"/>
        <w:rPr>
          <w:rFonts w:ascii="Arial" w:hAnsi="Arial" w:cs="Arial"/>
          <w:lang w:val="es-ES"/>
        </w:rPr>
      </w:pPr>
      <w:r w:rsidRPr="00EE1AEE">
        <w:rPr>
          <w:rFonts w:ascii="Arial" w:hAnsi="Arial" w:cs="Arial"/>
          <w:lang w:val="es-ES"/>
        </w:rPr>
        <w:t>¡DETERGENTE VIDALUZ LAVA MÁS BLANCO! (</w:t>
      </w:r>
      <w:r w:rsidRPr="00EE1AEE">
        <w:rPr>
          <w:rFonts w:ascii="Arial" w:hAnsi="Arial" w:cs="Arial"/>
          <w:i/>
          <w:iCs/>
          <w:lang w:val="es-ES"/>
        </w:rPr>
        <w:t>frase plataforma</w:t>
      </w:r>
      <w:r w:rsidRPr="00EE1AEE">
        <w:rPr>
          <w:rFonts w:ascii="Arial" w:hAnsi="Arial" w:cs="Arial"/>
          <w:lang w:val="es-ES"/>
        </w:rPr>
        <w:t>)</w:t>
      </w:r>
    </w:p>
    <w:p w:rsidR="000556DE" w:rsidRPr="00EE1AEE" w:rsidRDefault="000556DE" w:rsidP="000556DE">
      <w:pPr>
        <w:pStyle w:val="NormalWeb"/>
        <w:jc w:val="center"/>
        <w:rPr>
          <w:rFonts w:ascii="Arial" w:hAnsi="Arial" w:cs="Arial"/>
          <w:lang w:val="es-ES"/>
        </w:rPr>
      </w:pPr>
      <w:r w:rsidRPr="00EE1AEE">
        <w:rPr>
          <w:rFonts w:ascii="Arial" w:hAnsi="Arial" w:cs="Arial"/>
          <w:lang w:val="es-ES"/>
        </w:rPr>
        <w:t xml:space="preserve">Porque contiene </w:t>
      </w:r>
      <w:proofErr w:type="spellStart"/>
      <w:r w:rsidRPr="00EE1AEE">
        <w:rPr>
          <w:rFonts w:ascii="Arial" w:hAnsi="Arial" w:cs="Arial"/>
          <w:lang w:val="es-ES"/>
        </w:rPr>
        <w:t>granulitos</w:t>
      </w:r>
      <w:proofErr w:type="spellEnd"/>
      <w:r w:rsidRPr="00EE1AEE">
        <w:rPr>
          <w:rFonts w:ascii="Arial" w:hAnsi="Arial" w:cs="Arial"/>
          <w:lang w:val="es-ES"/>
        </w:rPr>
        <w:t xml:space="preserve"> beta que eliminan la suciedad en profundidad (</w:t>
      </w:r>
      <w:proofErr w:type="spellStart"/>
      <w:r w:rsidRPr="00EE1AEE">
        <w:rPr>
          <w:rFonts w:ascii="Arial" w:hAnsi="Arial" w:cs="Arial"/>
          <w:i/>
          <w:iCs/>
          <w:lang w:val="es-ES"/>
        </w:rPr>
        <w:t>reason</w:t>
      </w:r>
      <w:proofErr w:type="spellEnd"/>
      <w:r w:rsidRPr="00EE1AEE">
        <w:rPr>
          <w:rFonts w:ascii="Arial" w:hAnsi="Arial" w:cs="Arial"/>
          <w:i/>
          <w:iCs/>
          <w:lang w:val="es-ES"/>
        </w:rPr>
        <w:t xml:space="preserve"> </w:t>
      </w:r>
      <w:proofErr w:type="spellStart"/>
      <w:r w:rsidRPr="00EE1AEE">
        <w:rPr>
          <w:rFonts w:ascii="Arial" w:hAnsi="Arial" w:cs="Arial"/>
          <w:i/>
          <w:iCs/>
          <w:lang w:val="es-ES"/>
        </w:rPr>
        <w:t>why</w:t>
      </w:r>
      <w:proofErr w:type="spellEnd"/>
      <w:r w:rsidRPr="00EE1AEE">
        <w:rPr>
          <w:rFonts w:ascii="Arial" w:hAnsi="Arial" w:cs="Arial"/>
          <w:lang w:val="es-ES"/>
        </w:rPr>
        <w:t>)</w:t>
      </w:r>
    </w:p>
    <w:p w:rsidR="000556DE" w:rsidRPr="00EE1AEE" w:rsidRDefault="000556DE" w:rsidP="000556DE">
      <w:pPr>
        <w:numPr>
          <w:ilvl w:val="0"/>
          <w:numId w:val="8"/>
        </w:numPr>
        <w:spacing w:before="100" w:beforeAutospacing="1" w:after="100" w:afterAutospacing="1" w:line="240" w:lineRule="auto"/>
        <w:rPr>
          <w:rFonts w:ascii="Arial" w:hAnsi="Arial" w:cs="Arial"/>
          <w:sz w:val="24"/>
          <w:szCs w:val="24"/>
        </w:rPr>
      </w:pPr>
      <w:r w:rsidRPr="00EE1AEE">
        <w:rPr>
          <w:rFonts w:ascii="Arial" w:hAnsi="Arial" w:cs="Arial"/>
          <w:sz w:val="24"/>
          <w:szCs w:val="24"/>
        </w:rPr>
        <w:t>La «</w:t>
      </w:r>
      <w:proofErr w:type="spellStart"/>
      <w:r w:rsidRPr="00EE1AEE">
        <w:rPr>
          <w:rFonts w:ascii="Arial" w:hAnsi="Arial" w:cs="Arial"/>
          <w:i/>
          <w:iCs/>
          <w:sz w:val="24"/>
          <w:szCs w:val="24"/>
        </w:rPr>
        <w:t>Unique</w:t>
      </w:r>
      <w:proofErr w:type="spellEnd"/>
      <w:r w:rsidRPr="00EE1AEE">
        <w:rPr>
          <w:rFonts w:ascii="Arial" w:hAnsi="Arial" w:cs="Arial"/>
          <w:i/>
          <w:iCs/>
          <w:sz w:val="24"/>
          <w:szCs w:val="24"/>
        </w:rPr>
        <w:t xml:space="preserve"> </w:t>
      </w:r>
      <w:proofErr w:type="spellStart"/>
      <w:r w:rsidRPr="00EE1AEE">
        <w:rPr>
          <w:rFonts w:ascii="Arial" w:hAnsi="Arial" w:cs="Arial"/>
          <w:i/>
          <w:iCs/>
          <w:sz w:val="24"/>
          <w:szCs w:val="24"/>
        </w:rPr>
        <w:t>Selling</w:t>
      </w:r>
      <w:proofErr w:type="spellEnd"/>
      <w:r w:rsidRPr="00EE1AEE">
        <w:rPr>
          <w:rFonts w:ascii="Arial" w:hAnsi="Arial" w:cs="Arial"/>
          <w:i/>
          <w:iCs/>
          <w:sz w:val="24"/>
          <w:szCs w:val="24"/>
        </w:rPr>
        <w:t xml:space="preserve"> </w:t>
      </w:r>
      <w:proofErr w:type="spellStart"/>
      <w:r w:rsidRPr="00EE1AEE">
        <w:rPr>
          <w:rFonts w:ascii="Arial" w:hAnsi="Arial" w:cs="Arial"/>
          <w:i/>
          <w:iCs/>
          <w:sz w:val="24"/>
          <w:szCs w:val="24"/>
        </w:rPr>
        <w:t>Proposition</w:t>
      </w:r>
      <w:proofErr w:type="spellEnd"/>
      <w:r w:rsidRPr="00EE1AEE">
        <w:rPr>
          <w:rFonts w:ascii="Arial" w:hAnsi="Arial" w:cs="Arial"/>
          <w:sz w:val="24"/>
          <w:szCs w:val="24"/>
        </w:rPr>
        <w:t>»</w:t>
      </w:r>
    </w:p>
    <w:p w:rsidR="000556DE" w:rsidRPr="00EE1AEE" w:rsidRDefault="000556DE" w:rsidP="000556DE">
      <w:pPr>
        <w:spacing w:after="0"/>
        <w:ind w:left="720"/>
        <w:rPr>
          <w:rFonts w:ascii="Arial" w:hAnsi="Arial" w:cs="Arial"/>
          <w:sz w:val="24"/>
          <w:szCs w:val="24"/>
        </w:rPr>
      </w:pPr>
      <w:r w:rsidRPr="00EE1AEE">
        <w:rPr>
          <w:rFonts w:ascii="Arial" w:hAnsi="Arial" w:cs="Arial"/>
          <w:sz w:val="24"/>
          <w:szCs w:val="24"/>
        </w:rPr>
        <w:t xml:space="preserve">Es la </w:t>
      </w:r>
      <w:r w:rsidRPr="00EE1AEE">
        <w:rPr>
          <w:rFonts w:ascii="Arial" w:hAnsi="Arial" w:cs="Arial"/>
          <w:b/>
          <w:bCs/>
          <w:sz w:val="24"/>
          <w:szCs w:val="24"/>
        </w:rPr>
        <w:t>ventaja diferencial</w:t>
      </w:r>
      <w:r w:rsidRPr="00EE1AEE">
        <w:rPr>
          <w:rFonts w:ascii="Arial" w:hAnsi="Arial" w:cs="Arial"/>
          <w:sz w:val="24"/>
          <w:szCs w:val="24"/>
        </w:rPr>
        <w:t xml:space="preserve"> que diferencia un producto de cualquier otra de similares características. Es muy importante averiguarla, o crearla si no existe.</w:t>
      </w:r>
    </w:p>
    <w:p w:rsidR="000556DE" w:rsidRPr="00EE1AEE" w:rsidRDefault="000556DE" w:rsidP="000556DE">
      <w:pPr>
        <w:numPr>
          <w:ilvl w:val="0"/>
          <w:numId w:val="9"/>
        </w:numPr>
        <w:spacing w:before="100" w:beforeAutospacing="1" w:after="100" w:afterAutospacing="1" w:line="240" w:lineRule="auto"/>
        <w:rPr>
          <w:rFonts w:ascii="Arial" w:hAnsi="Arial" w:cs="Arial"/>
          <w:sz w:val="24"/>
          <w:szCs w:val="24"/>
        </w:rPr>
      </w:pPr>
      <w:r w:rsidRPr="00EE1AEE">
        <w:rPr>
          <w:rFonts w:ascii="Arial" w:hAnsi="Arial" w:cs="Arial"/>
          <w:sz w:val="24"/>
          <w:szCs w:val="24"/>
        </w:rPr>
        <w:t>El P.U.V. (propuesta única de venta)</w:t>
      </w:r>
    </w:p>
    <w:sectPr w:rsidR="000556DE" w:rsidRPr="00EE1AEE" w:rsidSect="003B276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D1786"/>
    <w:multiLevelType w:val="multilevel"/>
    <w:tmpl w:val="2A72E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9C730B"/>
    <w:multiLevelType w:val="multilevel"/>
    <w:tmpl w:val="76BEB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CB7B23"/>
    <w:multiLevelType w:val="multilevel"/>
    <w:tmpl w:val="731A3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C95FC8"/>
    <w:multiLevelType w:val="multilevel"/>
    <w:tmpl w:val="82743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7567646"/>
    <w:multiLevelType w:val="multilevel"/>
    <w:tmpl w:val="65562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1A2A52"/>
    <w:multiLevelType w:val="multilevel"/>
    <w:tmpl w:val="7E947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358288D"/>
    <w:multiLevelType w:val="multilevel"/>
    <w:tmpl w:val="B41AC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8A449A6"/>
    <w:multiLevelType w:val="multilevel"/>
    <w:tmpl w:val="77CEA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8F87B6B"/>
    <w:multiLevelType w:val="multilevel"/>
    <w:tmpl w:val="151C5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9FF5120"/>
    <w:multiLevelType w:val="multilevel"/>
    <w:tmpl w:val="030E6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BEA6B59"/>
    <w:multiLevelType w:val="multilevel"/>
    <w:tmpl w:val="16483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1913779"/>
    <w:multiLevelType w:val="multilevel"/>
    <w:tmpl w:val="AF004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57A5825"/>
    <w:multiLevelType w:val="multilevel"/>
    <w:tmpl w:val="7D885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8030696"/>
    <w:multiLevelType w:val="multilevel"/>
    <w:tmpl w:val="A8B84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7E4CF5"/>
    <w:multiLevelType w:val="multilevel"/>
    <w:tmpl w:val="447A6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FFF49FB"/>
    <w:multiLevelType w:val="multilevel"/>
    <w:tmpl w:val="E7E4D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0500D29"/>
    <w:multiLevelType w:val="multilevel"/>
    <w:tmpl w:val="371EF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5A748FF"/>
    <w:multiLevelType w:val="multilevel"/>
    <w:tmpl w:val="495A8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5F75B41"/>
    <w:multiLevelType w:val="multilevel"/>
    <w:tmpl w:val="14CA0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B0419A2"/>
    <w:multiLevelType w:val="multilevel"/>
    <w:tmpl w:val="3334D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CB7540A"/>
    <w:multiLevelType w:val="multilevel"/>
    <w:tmpl w:val="AEAA5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F122939"/>
    <w:multiLevelType w:val="multilevel"/>
    <w:tmpl w:val="48EE6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3134719"/>
    <w:multiLevelType w:val="multilevel"/>
    <w:tmpl w:val="9AAE8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5057864"/>
    <w:multiLevelType w:val="multilevel"/>
    <w:tmpl w:val="C38EB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5DE66D3"/>
    <w:multiLevelType w:val="multilevel"/>
    <w:tmpl w:val="FDD21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F417913"/>
    <w:multiLevelType w:val="multilevel"/>
    <w:tmpl w:val="357E7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08111EC"/>
    <w:multiLevelType w:val="multilevel"/>
    <w:tmpl w:val="8E3C3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0FE349B"/>
    <w:multiLevelType w:val="multilevel"/>
    <w:tmpl w:val="AC7E1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13A45A9"/>
    <w:multiLevelType w:val="multilevel"/>
    <w:tmpl w:val="6BF87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161153E"/>
    <w:multiLevelType w:val="multilevel"/>
    <w:tmpl w:val="55D08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1D876E4"/>
    <w:multiLevelType w:val="multilevel"/>
    <w:tmpl w:val="95989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1E84C3D"/>
    <w:multiLevelType w:val="multilevel"/>
    <w:tmpl w:val="2D4AF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2E35EFE"/>
    <w:multiLevelType w:val="multilevel"/>
    <w:tmpl w:val="EF763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33408D5"/>
    <w:multiLevelType w:val="multilevel"/>
    <w:tmpl w:val="E4EA8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3A501E3"/>
    <w:multiLevelType w:val="multilevel"/>
    <w:tmpl w:val="340E8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6B0435E"/>
    <w:multiLevelType w:val="multilevel"/>
    <w:tmpl w:val="5E60E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73E140B"/>
    <w:multiLevelType w:val="multilevel"/>
    <w:tmpl w:val="1D1E8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85149A4"/>
    <w:multiLevelType w:val="multilevel"/>
    <w:tmpl w:val="D5187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B7958F6"/>
    <w:multiLevelType w:val="multilevel"/>
    <w:tmpl w:val="3306B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EB021D2"/>
    <w:multiLevelType w:val="multilevel"/>
    <w:tmpl w:val="4168C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2322C92"/>
    <w:multiLevelType w:val="multilevel"/>
    <w:tmpl w:val="31CA7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2376E80"/>
    <w:multiLevelType w:val="multilevel"/>
    <w:tmpl w:val="EB107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4BC2CE4"/>
    <w:multiLevelType w:val="multilevel"/>
    <w:tmpl w:val="A32E8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847001B"/>
    <w:multiLevelType w:val="multilevel"/>
    <w:tmpl w:val="748C7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E152FC8"/>
    <w:multiLevelType w:val="multilevel"/>
    <w:tmpl w:val="A6C2E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2"/>
  </w:num>
  <w:num w:numId="2">
    <w:abstractNumId w:val="1"/>
  </w:num>
  <w:num w:numId="3">
    <w:abstractNumId w:val="39"/>
  </w:num>
  <w:num w:numId="4">
    <w:abstractNumId w:val="16"/>
  </w:num>
  <w:num w:numId="5">
    <w:abstractNumId w:val="24"/>
  </w:num>
  <w:num w:numId="6">
    <w:abstractNumId w:val="15"/>
  </w:num>
  <w:num w:numId="7">
    <w:abstractNumId w:val="43"/>
  </w:num>
  <w:num w:numId="8">
    <w:abstractNumId w:val="34"/>
  </w:num>
  <w:num w:numId="9">
    <w:abstractNumId w:val="8"/>
  </w:num>
  <w:num w:numId="10">
    <w:abstractNumId w:val="3"/>
  </w:num>
  <w:num w:numId="11">
    <w:abstractNumId w:val="17"/>
  </w:num>
  <w:num w:numId="12">
    <w:abstractNumId w:val="41"/>
  </w:num>
  <w:num w:numId="13">
    <w:abstractNumId w:val="5"/>
  </w:num>
  <w:num w:numId="14">
    <w:abstractNumId w:val="38"/>
  </w:num>
  <w:num w:numId="15">
    <w:abstractNumId w:val="30"/>
  </w:num>
  <w:num w:numId="16">
    <w:abstractNumId w:val="35"/>
  </w:num>
  <w:num w:numId="17">
    <w:abstractNumId w:val="7"/>
  </w:num>
  <w:num w:numId="18">
    <w:abstractNumId w:val="4"/>
  </w:num>
  <w:num w:numId="19">
    <w:abstractNumId w:val="12"/>
  </w:num>
  <w:num w:numId="20">
    <w:abstractNumId w:val="6"/>
  </w:num>
  <w:num w:numId="21">
    <w:abstractNumId w:val="44"/>
  </w:num>
  <w:num w:numId="22">
    <w:abstractNumId w:val="18"/>
  </w:num>
  <w:num w:numId="23">
    <w:abstractNumId w:val="20"/>
  </w:num>
  <w:num w:numId="24">
    <w:abstractNumId w:val="25"/>
  </w:num>
  <w:num w:numId="25">
    <w:abstractNumId w:val="36"/>
  </w:num>
  <w:num w:numId="26">
    <w:abstractNumId w:val="29"/>
  </w:num>
  <w:num w:numId="27">
    <w:abstractNumId w:val="42"/>
  </w:num>
  <w:num w:numId="28">
    <w:abstractNumId w:val="28"/>
  </w:num>
  <w:num w:numId="29">
    <w:abstractNumId w:val="22"/>
  </w:num>
  <w:num w:numId="30">
    <w:abstractNumId w:val="26"/>
  </w:num>
  <w:num w:numId="31">
    <w:abstractNumId w:val="37"/>
  </w:num>
  <w:num w:numId="32">
    <w:abstractNumId w:val="11"/>
  </w:num>
  <w:num w:numId="33">
    <w:abstractNumId w:val="40"/>
  </w:num>
  <w:num w:numId="34">
    <w:abstractNumId w:val="10"/>
  </w:num>
  <w:num w:numId="35">
    <w:abstractNumId w:val="33"/>
  </w:num>
  <w:num w:numId="36">
    <w:abstractNumId w:val="14"/>
  </w:num>
  <w:num w:numId="37">
    <w:abstractNumId w:val="27"/>
  </w:num>
  <w:num w:numId="38">
    <w:abstractNumId w:val="2"/>
  </w:num>
  <w:num w:numId="39">
    <w:abstractNumId w:val="21"/>
  </w:num>
  <w:num w:numId="40">
    <w:abstractNumId w:val="0"/>
  </w:num>
  <w:num w:numId="41">
    <w:abstractNumId w:val="19"/>
  </w:num>
  <w:num w:numId="42">
    <w:abstractNumId w:val="9"/>
  </w:num>
  <w:num w:numId="43">
    <w:abstractNumId w:val="31"/>
  </w:num>
  <w:num w:numId="44">
    <w:abstractNumId w:val="23"/>
  </w:num>
  <w:num w:numId="4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hyphenationZone w:val="425"/>
  <w:characterSpacingControl w:val="doNotCompress"/>
  <w:compat/>
  <w:rsids>
    <w:rsidRoot w:val="000556DE"/>
    <w:rsid w:val="000556DE"/>
    <w:rsid w:val="003B2768"/>
    <w:rsid w:val="00717CC9"/>
    <w:rsid w:val="008C73C5"/>
    <w:rsid w:val="009C31D0"/>
    <w:rsid w:val="00EE1AEE"/>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2768"/>
    <w:rPr>
      <w:lang w:val="es-ES"/>
    </w:rPr>
  </w:style>
  <w:style w:type="paragraph" w:styleId="Ttulo1">
    <w:name w:val="heading 1"/>
    <w:basedOn w:val="Normal"/>
    <w:link w:val="Ttulo1Car"/>
    <w:uiPriority w:val="9"/>
    <w:qFormat/>
    <w:rsid w:val="000556DE"/>
    <w:pPr>
      <w:spacing w:before="100" w:beforeAutospacing="1" w:after="100" w:afterAutospacing="1" w:line="240" w:lineRule="auto"/>
      <w:outlineLvl w:val="0"/>
    </w:pPr>
    <w:rPr>
      <w:rFonts w:ascii="Times New Roman" w:eastAsia="Times New Roman" w:hAnsi="Times New Roman" w:cs="Times New Roman"/>
      <w:b/>
      <w:bCs/>
      <w:kern w:val="36"/>
      <w:sz w:val="48"/>
      <w:szCs w:val="48"/>
      <w:lang w:val="es-MX" w:eastAsia="es-MX"/>
    </w:rPr>
  </w:style>
  <w:style w:type="paragraph" w:styleId="Ttulo2">
    <w:name w:val="heading 2"/>
    <w:basedOn w:val="Normal"/>
    <w:next w:val="Normal"/>
    <w:link w:val="Ttulo2Car"/>
    <w:uiPriority w:val="9"/>
    <w:semiHidden/>
    <w:unhideWhenUsed/>
    <w:qFormat/>
    <w:rsid w:val="000556D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9C31D0"/>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556DE"/>
    <w:rPr>
      <w:rFonts w:ascii="Times New Roman" w:eastAsia="Times New Roman" w:hAnsi="Times New Roman" w:cs="Times New Roman"/>
      <w:b/>
      <w:bCs/>
      <w:kern w:val="36"/>
      <w:sz w:val="48"/>
      <w:szCs w:val="48"/>
      <w:lang w:eastAsia="es-MX"/>
    </w:rPr>
  </w:style>
  <w:style w:type="character" w:styleId="Hipervnculo">
    <w:name w:val="Hyperlink"/>
    <w:basedOn w:val="Fuentedeprrafopredeter"/>
    <w:uiPriority w:val="99"/>
    <w:semiHidden/>
    <w:unhideWhenUsed/>
    <w:rsid w:val="000556DE"/>
    <w:rPr>
      <w:color w:val="0000FF"/>
      <w:u w:val="single"/>
    </w:rPr>
  </w:style>
  <w:style w:type="paragraph" w:styleId="NormalWeb">
    <w:name w:val="Normal (Web)"/>
    <w:basedOn w:val="Normal"/>
    <w:uiPriority w:val="99"/>
    <w:unhideWhenUsed/>
    <w:rsid w:val="000556DE"/>
    <w:pPr>
      <w:spacing w:before="100" w:beforeAutospacing="1" w:after="100" w:afterAutospacing="1" w:line="240" w:lineRule="auto"/>
    </w:pPr>
    <w:rPr>
      <w:rFonts w:ascii="Times New Roman" w:eastAsia="Times New Roman" w:hAnsi="Times New Roman" w:cs="Times New Roman"/>
      <w:sz w:val="24"/>
      <w:szCs w:val="24"/>
      <w:lang w:val="es-MX" w:eastAsia="es-MX"/>
    </w:rPr>
  </w:style>
  <w:style w:type="paragraph" w:styleId="Textodeglobo">
    <w:name w:val="Balloon Text"/>
    <w:basedOn w:val="Normal"/>
    <w:link w:val="TextodegloboCar"/>
    <w:uiPriority w:val="99"/>
    <w:semiHidden/>
    <w:unhideWhenUsed/>
    <w:rsid w:val="000556D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556DE"/>
    <w:rPr>
      <w:rFonts w:ascii="Tahoma" w:hAnsi="Tahoma" w:cs="Tahoma"/>
      <w:sz w:val="16"/>
      <w:szCs w:val="16"/>
      <w:lang w:val="es-ES"/>
    </w:rPr>
  </w:style>
  <w:style w:type="character" w:styleId="Textoennegrita">
    <w:name w:val="Strong"/>
    <w:basedOn w:val="Fuentedeprrafopredeter"/>
    <w:uiPriority w:val="22"/>
    <w:qFormat/>
    <w:rsid w:val="000556DE"/>
    <w:rPr>
      <w:b/>
      <w:bCs/>
    </w:rPr>
  </w:style>
  <w:style w:type="character" w:styleId="nfasis">
    <w:name w:val="Emphasis"/>
    <w:basedOn w:val="Fuentedeprrafopredeter"/>
    <w:uiPriority w:val="20"/>
    <w:qFormat/>
    <w:rsid w:val="000556DE"/>
    <w:rPr>
      <w:i/>
      <w:iCs/>
    </w:rPr>
  </w:style>
  <w:style w:type="character" w:customStyle="1" w:styleId="Ttulo2Car">
    <w:name w:val="Título 2 Car"/>
    <w:basedOn w:val="Fuentedeprrafopredeter"/>
    <w:link w:val="Ttulo2"/>
    <w:uiPriority w:val="9"/>
    <w:semiHidden/>
    <w:rsid w:val="000556DE"/>
    <w:rPr>
      <w:rFonts w:asciiTheme="majorHAnsi" w:eastAsiaTheme="majorEastAsia" w:hAnsiTheme="majorHAnsi" w:cstheme="majorBidi"/>
      <w:b/>
      <w:bCs/>
      <w:color w:val="4F81BD" w:themeColor="accent1"/>
      <w:sz w:val="26"/>
      <w:szCs w:val="26"/>
      <w:lang w:val="es-ES"/>
    </w:rPr>
  </w:style>
  <w:style w:type="character" w:customStyle="1" w:styleId="mw-headline">
    <w:name w:val="mw-headline"/>
    <w:basedOn w:val="Fuentedeprrafopredeter"/>
    <w:rsid w:val="000556DE"/>
  </w:style>
  <w:style w:type="character" w:customStyle="1" w:styleId="editsection">
    <w:name w:val="editsection"/>
    <w:basedOn w:val="Fuentedeprrafopredeter"/>
    <w:rsid w:val="000556DE"/>
  </w:style>
  <w:style w:type="character" w:customStyle="1" w:styleId="Ttulo3Car">
    <w:name w:val="Título 3 Car"/>
    <w:basedOn w:val="Fuentedeprrafopredeter"/>
    <w:link w:val="Ttulo3"/>
    <w:uiPriority w:val="9"/>
    <w:semiHidden/>
    <w:rsid w:val="009C31D0"/>
    <w:rPr>
      <w:rFonts w:asciiTheme="majorHAnsi" w:eastAsiaTheme="majorEastAsia" w:hAnsiTheme="majorHAnsi" w:cstheme="majorBidi"/>
      <w:b/>
      <w:bCs/>
      <w:color w:val="4F81BD" w:themeColor="accent1"/>
      <w:lang w:val="es-ES"/>
    </w:rPr>
  </w:style>
</w:styles>
</file>

<file path=word/webSettings.xml><?xml version="1.0" encoding="utf-8"?>
<w:webSettings xmlns:r="http://schemas.openxmlformats.org/officeDocument/2006/relationships" xmlns:w="http://schemas.openxmlformats.org/wordprocessingml/2006/main">
  <w:divs>
    <w:div w:id="138036428">
      <w:bodyDiv w:val="1"/>
      <w:marLeft w:val="0"/>
      <w:marRight w:val="0"/>
      <w:marTop w:val="0"/>
      <w:marBottom w:val="0"/>
      <w:divBdr>
        <w:top w:val="none" w:sz="0" w:space="0" w:color="auto"/>
        <w:left w:val="none" w:sz="0" w:space="0" w:color="auto"/>
        <w:bottom w:val="none" w:sz="0" w:space="0" w:color="auto"/>
        <w:right w:val="none" w:sz="0" w:space="0" w:color="auto"/>
      </w:divBdr>
      <w:divsChild>
        <w:div w:id="475027602">
          <w:blockQuote w:val="1"/>
          <w:marLeft w:val="720"/>
          <w:marRight w:val="720"/>
          <w:marTop w:val="100"/>
          <w:marBottom w:val="100"/>
          <w:divBdr>
            <w:top w:val="none" w:sz="0" w:space="0" w:color="auto"/>
            <w:left w:val="none" w:sz="0" w:space="0" w:color="auto"/>
            <w:bottom w:val="none" w:sz="0" w:space="0" w:color="auto"/>
            <w:right w:val="none" w:sz="0" w:space="0" w:color="auto"/>
          </w:divBdr>
        </w:div>
        <w:div w:id="17854305">
          <w:blockQuote w:val="1"/>
          <w:marLeft w:val="720"/>
          <w:marRight w:val="720"/>
          <w:marTop w:val="100"/>
          <w:marBottom w:val="100"/>
          <w:divBdr>
            <w:top w:val="none" w:sz="0" w:space="0" w:color="auto"/>
            <w:left w:val="none" w:sz="0" w:space="0" w:color="auto"/>
            <w:bottom w:val="none" w:sz="0" w:space="0" w:color="auto"/>
            <w:right w:val="none" w:sz="0" w:space="0" w:color="auto"/>
          </w:divBdr>
        </w:div>
        <w:div w:id="19682696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9212094">
          <w:blockQuote w:val="1"/>
          <w:marLeft w:val="720"/>
          <w:marRight w:val="720"/>
          <w:marTop w:val="100"/>
          <w:marBottom w:val="100"/>
          <w:divBdr>
            <w:top w:val="none" w:sz="0" w:space="0" w:color="auto"/>
            <w:left w:val="none" w:sz="0" w:space="0" w:color="auto"/>
            <w:bottom w:val="none" w:sz="0" w:space="0" w:color="auto"/>
            <w:right w:val="none" w:sz="0" w:space="0" w:color="auto"/>
          </w:divBdr>
        </w:div>
        <w:div w:id="2020084214">
          <w:blockQuote w:val="1"/>
          <w:marLeft w:val="720"/>
          <w:marRight w:val="720"/>
          <w:marTop w:val="100"/>
          <w:marBottom w:val="100"/>
          <w:divBdr>
            <w:top w:val="none" w:sz="0" w:space="0" w:color="auto"/>
            <w:left w:val="none" w:sz="0" w:space="0" w:color="auto"/>
            <w:bottom w:val="none" w:sz="0" w:space="0" w:color="auto"/>
            <w:right w:val="none" w:sz="0" w:space="0" w:color="auto"/>
          </w:divBdr>
        </w:div>
        <w:div w:id="727460613">
          <w:blockQuote w:val="1"/>
          <w:marLeft w:val="720"/>
          <w:marRight w:val="720"/>
          <w:marTop w:val="100"/>
          <w:marBottom w:val="100"/>
          <w:divBdr>
            <w:top w:val="none" w:sz="0" w:space="0" w:color="auto"/>
            <w:left w:val="none" w:sz="0" w:space="0" w:color="auto"/>
            <w:bottom w:val="none" w:sz="0" w:space="0" w:color="auto"/>
            <w:right w:val="none" w:sz="0" w:space="0" w:color="auto"/>
          </w:divBdr>
        </w:div>
        <w:div w:id="1615557842">
          <w:blockQuote w:val="1"/>
          <w:marLeft w:val="720"/>
          <w:marRight w:val="720"/>
          <w:marTop w:val="100"/>
          <w:marBottom w:val="100"/>
          <w:divBdr>
            <w:top w:val="none" w:sz="0" w:space="0" w:color="auto"/>
            <w:left w:val="none" w:sz="0" w:space="0" w:color="auto"/>
            <w:bottom w:val="none" w:sz="0" w:space="0" w:color="auto"/>
            <w:right w:val="none" w:sz="0" w:space="0" w:color="auto"/>
          </w:divBdr>
        </w:div>
        <w:div w:id="1055740629">
          <w:blockQuote w:val="1"/>
          <w:marLeft w:val="720"/>
          <w:marRight w:val="720"/>
          <w:marTop w:val="100"/>
          <w:marBottom w:val="100"/>
          <w:divBdr>
            <w:top w:val="none" w:sz="0" w:space="0" w:color="auto"/>
            <w:left w:val="none" w:sz="0" w:space="0" w:color="auto"/>
            <w:bottom w:val="none" w:sz="0" w:space="0" w:color="auto"/>
            <w:right w:val="none" w:sz="0" w:space="0" w:color="auto"/>
          </w:divBdr>
        </w:div>
        <w:div w:id="1007832185">
          <w:blockQuote w:val="1"/>
          <w:marLeft w:val="720"/>
          <w:marRight w:val="720"/>
          <w:marTop w:val="100"/>
          <w:marBottom w:val="100"/>
          <w:divBdr>
            <w:top w:val="none" w:sz="0" w:space="0" w:color="auto"/>
            <w:left w:val="none" w:sz="0" w:space="0" w:color="auto"/>
            <w:bottom w:val="none" w:sz="0" w:space="0" w:color="auto"/>
            <w:right w:val="none" w:sz="0" w:space="0" w:color="auto"/>
          </w:divBdr>
        </w:div>
        <w:div w:id="7744001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643122">
      <w:bodyDiv w:val="1"/>
      <w:marLeft w:val="0"/>
      <w:marRight w:val="0"/>
      <w:marTop w:val="0"/>
      <w:marBottom w:val="0"/>
      <w:divBdr>
        <w:top w:val="none" w:sz="0" w:space="0" w:color="auto"/>
        <w:left w:val="none" w:sz="0" w:space="0" w:color="auto"/>
        <w:bottom w:val="none" w:sz="0" w:space="0" w:color="auto"/>
        <w:right w:val="none" w:sz="0" w:space="0" w:color="auto"/>
      </w:divBdr>
      <w:divsChild>
        <w:div w:id="2069763979">
          <w:marLeft w:val="0"/>
          <w:marRight w:val="0"/>
          <w:marTop w:val="0"/>
          <w:marBottom w:val="0"/>
          <w:divBdr>
            <w:top w:val="none" w:sz="0" w:space="0" w:color="auto"/>
            <w:left w:val="none" w:sz="0" w:space="0" w:color="auto"/>
            <w:bottom w:val="none" w:sz="0" w:space="0" w:color="auto"/>
            <w:right w:val="none" w:sz="0" w:space="0" w:color="auto"/>
          </w:divBdr>
          <w:divsChild>
            <w:div w:id="557204338">
              <w:marLeft w:val="0"/>
              <w:marRight w:val="0"/>
              <w:marTop w:val="0"/>
              <w:marBottom w:val="0"/>
              <w:divBdr>
                <w:top w:val="none" w:sz="0" w:space="0" w:color="auto"/>
                <w:left w:val="none" w:sz="0" w:space="0" w:color="auto"/>
                <w:bottom w:val="none" w:sz="0" w:space="0" w:color="auto"/>
                <w:right w:val="none" w:sz="0" w:space="0" w:color="auto"/>
              </w:divBdr>
              <w:divsChild>
                <w:div w:id="1603562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752383">
      <w:bodyDiv w:val="1"/>
      <w:marLeft w:val="0"/>
      <w:marRight w:val="0"/>
      <w:marTop w:val="0"/>
      <w:marBottom w:val="0"/>
      <w:divBdr>
        <w:top w:val="none" w:sz="0" w:space="0" w:color="auto"/>
        <w:left w:val="none" w:sz="0" w:space="0" w:color="auto"/>
        <w:bottom w:val="none" w:sz="0" w:space="0" w:color="auto"/>
        <w:right w:val="none" w:sz="0" w:space="0" w:color="auto"/>
      </w:divBdr>
      <w:divsChild>
        <w:div w:id="547835795">
          <w:marLeft w:val="0"/>
          <w:marRight w:val="0"/>
          <w:marTop w:val="0"/>
          <w:marBottom w:val="0"/>
          <w:divBdr>
            <w:top w:val="none" w:sz="0" w:space="0" w:color="auto"/>
            <w:left w:val="none" w:sz="0" w:space="0" w:color="auto"/>
            <w:bottom w:val="none" w:sz="0" w:space="0" w:color="auto"/>
            <w:right w:val="none" w:sz="0" w:space="0" w:color="auto"/>
          </w:divBdr>
          <w:divsChild>
            <w:div w:id="78600569">
              <w:marLeft w:val="0"/>
              <w:marRight w:val="0"/>
              <w:marTop w:val="0"/>
              <w:marBottom w:val="0"/>
              <w:divBdr>
                <w:top w:val="none" w:sz="0" w:space="0" w:color="auto"/>
                <w:left w:val="none" w:sz="0" w:space="0" w:color="auto"/>
                <w:bottom w:val="none" w:sz="0" w:space="0" w:color="auto"/>
                <w:right w:val="none" w:sz="0" w:space="0" w:color="auto"/>
              </w:divBdr>
              <w:divsChild>
                <w:div w:id="1238243995">
                  <w:marLeft w:val="0"/>
                  <w:marRight w:val="0"/>
                  <w:marTop w:val="0"/>
                  <w:marBottom w:val="0"/>
                  <w:divBdr>
                    <w:top w:val="none" w:sz="0" w:space="0" w:color="auto"/>
                    <w:left w:val="none" w:sz="0" w:space="0" w:color="auto"/>
                    <w:bottom w:val="none" w:sz="0" w:space="0" w:color="auto"/>
                    <w:right w:val="none" w:sz="0" w:space="0" w:color="auto"/>
                  </w:divBdr>
                </w:div>
                <w:div w:id="1084835450">
                  <w:marLeft w:val="0"/>
                  <w:marRight w:val="0"/>
                  <w:marTop w:val="0"/>
                  <w:marBottom w:val="0"/>
                  <w:divBdr>
                    <w:top w:val="none" w:sz="0" w:space="0" w:color="auto"/>
                    <w:left w:val="none" w:sz="0" w:space="0" w:color="auto"/>
                    <w:bottom w:val="none" w:sz="0" w:space="0" w:color="auto"/>
                    <w:right w:val="none" w:sz="0" w:space="0" w:color="auto"/>
                  </w:divBdr>
                </w:div>
                <w:div w:id="1438255711">
                  <w:marLeft w:val="480"/>
                  <w:marRight w:val="0"/>
                  <w:marTop w:val="0"/>
                  <w:marBottom w:val="0"/>
                  <w:divBdr>
                    <w:top w:val="none" w:sz="0" w:space="0" w:color="auto"/>
                    <w:left w:val="none" w:sz="0" w:space="0" w:color="auto"/>
                    <w:bottom w:val="none" w:sz="0" w:space="0" w:color="auto"/>
                    <w:right w:val="none" w:sz="0" w:space="0" w:color="auto"/>
                  </w:divBdr>
                </w:div>
                <w:div w:id="387270451">
                  <w:marLeft w:val="0"/>
                  <w:marRight w:val="0"/>
                  <w:marTop w:val="0"/>
                  <w:marBottom w:val="0"/>
                  <w:divBdr>
                    <w:top w:val="none" w:sz="0" w:space="0" w:color="auto"/>
                    <w:left w:val="none" w:sz="0" w:space="0" w:color="auto"/>
                    <w:bottom w:val="none" w:sz="0" w:space="0" w:color="auto"/>
                    <w:right w:val="none" w:sz="0" w:space="0" w:color="auto"/>
                  </w:divBdr>
                  <w:divsChild>
                    <w:div w:id="538515395">
                      <w:marLeft w:val="0"/>
                      <w:marRight w:val="0"/>
                      <w:marTop w:val="0"/>
                      <w:marBottom w:val="0"/>
                      <w:divBdr>
                        <w:top w:val="none" w:sz="0" w:space="0" w:color="auto"/>
                        <w:left w:val="none" w:sz="0" w:space="0" w:color="auto"/>
                        <w:bottom w:val="none" w:sz="0" w:space="0" w:color="auto"/>
                        <w:right w:val="none" w:sz="0" w:space="0" w:color="auto"/>
                      </w:divBdr>
                      <w:divsChild>
                        <w:div w:id="1492600924">
                          <w:marLeft w:val="0"/>
                          <w:marRight w:val="0"/>
                          <w:marTop w:val="0"/>
                          <w:marBottom w:val="0"/>
                          <w:divBdr>
                            <w:top w:val="none" w:sz="0" w:space="0" w:color="auto"/>
                            <w:left w:val="none" w:sz="0" w:space="0" w:color="auto"/>
                            <w:bottom w:val="none" w:sz="0" w:space="0" w:color="auto"/>
                            <w:right w:val="none" w:sz="0" w:space="0" w:color="auto"/>
                          </w:divBdr>
                          <w:divsChild>
                            <w:div w:id="157273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375386">
      <w:bodyDiv w:val="1"/>
      <w:marLeft w:val="0"/>
      <w:marRight w:val="0"/>
      <w:marTop w:val="0"/>
      <w:marBottom w:val="0"/>
      <w:divBdr>
        <w:top w:val="none" w:sz="0" w:space="0" w:color="auto"/>
        <w:left w:val="none" w:sz="0" w:space="0" w:color="auto"/>
        <w:bottom w:val="none" w:sz="0" w:space="0" w:color="auto"/>
        <w:right w:val="none" w:sz="0" w:space="0" w:color="auto"/>
      </w:divBdr>
      <w:divsChild>
        <w:div w:id="1471827782">
          <w:marLeft w:val="0"/>
          <w:marRight w:val="0"/>
          <w:marTop w:val="0"/>
          <w:marBottom w:val="0"/>
          <w:divBdr>
            <w:top w:val="none" w:sz="0" w:space="0" w:color="auto"/>
            <w:left w:val="none" w:sz="0" w:space="0" w:color="auto"/>
            <w:bottom w:val="none" w:sz="0" w:space="0" w:color="auto"/>
            <w:right w:val="none" w:sz="0" w:space="0" w:color="auto"/>
          </w:divBdr>
          <w:divsChild>
            <w:div w:id="1652128956">
              <w:marLeft w:val="0"/>
              <w:marRight w:val="0"/>
              <w:marTop w:val="0"/>
              <w:marBottom w:val="0"/>
              <w:divBdr>
                <w:top w:val="none" w:sz="0" w:space="0" w:color="auto"/>
                <w:left w:val="none" w:sz="0" w:space="0" w:color="auto"/>
                <w:bottom w:val="none" w:sz="0" w:space="0" w:color="auto"/>
                <w:right w:val="none" w:sz="0" w:space="0" w:color="auto"/>
              </w:divBdr>
              <w:divsChild>
                <w:div w:id="747507166">
                  <w:marLeft w:val="0"/>
                  <w:marRight w:val="0"/>
                  <w:marTop w:val="0"/>
                  <w:marBottom w:val="0"/>
                  <w:divBdr>
                    <w:top w:val="none" w:sz="0" w:space="0" w:color="auto"/>
                    <w:left w:val="none" w:sz="0" w:space="0" w:color="auto"/>
                    <w:bottom w:val="none" w:sz="0" w:space="0" w:color="auto"/>
                    <w:right w:val="none" w:sz="0" w:space="0" w:color="auto"/>
                  </w:divBdr>
                </w:div>
                <w:div w:id="324893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914768">
      <w:bodyDiv w:val="1"/>
      <w:marLeft w:val="0"/>
      <w:marRight w:val="0"/>
      <w:marTop w:val="0"/>
      <w:marBottom w:val="0"/>
      <w:divBdr>
        <w:top w:val="none" w:sz="0" w:space="0" w:color="auto"/>
        <w:left w:val="none" w:sz="0" w:space="0" w:color="auto"/>
        <w:bottom w:val="none" w:sz="0" w:space="0" w:color="auto"/>
        <w:right w:val="none" w:sz="0" w:space="0" w:color="auto"/>
      </w:divBdr>
      <w:divsChild>
        <w:div w:id="273051629">
          <w:marLeft w:val="0"/>
          <w:marRight w:val="0"/>
          <w:marTop w:val="0"/>
          <w:marBottom w:val="0"/>
          <w:divBdr>
            <w:top w:val="none" w:sz="0" w:space="0" w:color="auto"/>
            <w:left w:val="none" w:sz="0" w:space="0" w:color="auto"/>
            <w:bottom w:val="none" w:sz="0" w:space="0" w:color="auto"/>
            <w:right w:val="none" w:sz="0" w:space="0" w:color="auto"/>
          </w:divBdr>
          <w:divsChild>
            <w:div w:id="1980454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957558">
      <w:bodyDiv w:val="1"/>
      <w:marLeft w:val="0"/>
      <w:marRight w:val="0"/>
      <w:marTop w:val="0"/>
      <w:marBottom w:val="0"/>
      <w:divBdr>
        <w:top w:val="none" w:sz="0" w:space="0" w:color="auto"/>
        <w:left w:val="none" w:sz="0" w:space="0" w:color="auto"/>
        <w:bottom w:val="none" w:sz="0" w:space="0" w:color="auto"/>
        <w:right w:val="none" w:sz="0" w:space="0" w:color="auto"/>
      </w:divBdr>
      <w:divsChild>
        <w:div w:id="1693757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92578501">
              <w:marLeft w:val="0"/>
              <w:marRight w:val="0"/>
              <w:marTop w:val="0"/>
              <w:marBottom w:val="0"/>
              <w:divBdr>
                <w:top w:val="none" w:sz="0" w:space="0" w:color="auto"/>
                <w:left w:val="none" w:sz="0" w:space="0" w:color="auto"/>
                <w:bottom w:val="none" w:sz="0" w:space="0" w:color="auto"/>
                <w:right w:val="none" w:sz="0" w:space="0" w:color="auto"/>
              </w:divBdr>
              <w:divsChild>
                <w:div w:id="2110619415">
                  <w:marLeft w:val="0"/>
                  <w:marRight w:val="0"/>
                  <w:marTop w:val="0"/>
                  <w:marBottom w:val="0"/>
                  <w:divBdr>
                    <w:top w:val="none" w:sz="0" w:space="0" w:color="auto"/>
                    <w:left w:val="none" w:sz="0" w:space="0" w:color="auto"/>
                    <w:bottom w:val="none" w:sz="0" w:space="0" w:color="auto"/>
                    <w:right w:val="none" w:sz="0" w:space="0" w:color="auto"/>
                  </w:divBdr>
                </w:div>
                <w:div w:id="882911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es.wikipedia.org/wiki/Siglo_XVIII" TargetMode="External"/><Relationship Id="rId18" Type="http://schemas.openxmlformats.org/officeDocument/2006/relationships/hyperlink" Target="http://es.wikipedia.org/wiki/Parnasianismo" TargetMode="External"/><Relationship Id="rId26" Type="http://schemas.openxmlformats.org/officeDocument/2006/relationships/hyperlink" Target="http://www.claseshistoria.com/revolucionesburguesas/imagenes/%2Bgericaultcarrera.jpg" TargetMode="External"/><Relationship Id="rId39" Type="http://schemas.openxmlformats.org/officeDocument/2006/relationships/hyperlink" Target="http://es.wikipedia.org/wiki/Plan_de_marketing" TargetMode="External"/><Relationship Id="rId21" Type="http://schemas.openxmlformats.org/officeDocument/2006/relationships/hyperlink" Target="http://es.wikipedia.org/wiki/Prerrafaelismo" TargetMode="External"/><Relationship Id="rId34" Type="http://schemas.openxmlformats.org/officeDocument/2006/relationships/hyperlink" Target="http://es.wikipedia.org/wiki/Informaci%C3%B3n" TargetMode="External"/><Relationship Id="rId42" Type="http://schemas.openxmlformats.org/officeDocument/2006/relationships/hyperlink" Target="http://es.wikipedia.org/wiki/Servicio" TargetMode="External"/><Relationship Id="rId47" Type="http://schemas.openxmlformats.org/officeDocument/2006/relationships/hyperlink" Target="http://es.wikipedia.org/wiki/Posicionamiento" TargetMode="External"/><Relationship Id="rId50" Type="http://schemas.openxmlformats.org/officeDocument/2006/relationships/hyperlink" Target="http://es.wikipedia.org/wiki/Minorista" TargetMode="External"/><Relationship Id="rId55"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hyperlink" Target="http://es.wikipedia.org/wiki/Reino_Unido" TargetMode="External"/><Relationship Id="rId17" Type="http://schemas.openxmlformats.org/officeDocument/2006/relationships/hyperlink" Target="http://es.wikipedia.org/wiki/Siglo_XIX" TargetMode="External"/><Relationship Id="rId25" Type="http://schemas.openxmlformats.org/officeDocument/2006/relationships/image" Target="media/image3.jpeg"/><Relationship Id="rId33" Type="http://schemas.openxmlformats.org/officeDocument/2006/relationships/hyperlink" Target="http://es.wikipedia.org/wiki/Publicidad" TargetMode="External"/><Relationship Id="rId38" Type="http://schemas.openxmlformats.org/officeDocument/2006/relationships/hyperlink" Target="http://es.wikipedia.org/wiki/Campa%C3%B1a_publicitaria" TargetMode="External"/><Relationship Id="rId46" Type="http://schemas.openxmlformats.org/officeDocument/2006/relationships/hyperlink" Target="http://es.wikipedia.org/wiki/Cuota_de_mercado" TargetMode="External"/><Relationship Id="rId2" Type="http://schemas.openxmlformats.org/officeDocument/2006/relationships/styles" Target="styles.xml"/><Relationship Id="rId16" Type="http://schemas.openxmlformats.org/officeDocument/2006/relationships/hyperlink" Target="http://es.wikipedia.org/wiki/Clasicismo" TargetMode="External"/><Relationship Id="rId20" Type="http://schemas.openxmlformats.org/officeDocument/2006/relationships/hyperlink" Target="http://es.wikipedia.org/wiki/Decadentismo" TargetMode="External"/><Relationship Id="rId29" Type="http://schemas.openxmlformats.org/officeDocument/2006/relationships/image" Target="media/image5.jpeg"/><Relationship Id="rId41" Type="http://schemas.openxmlformats.org/officeDocument/2006/relationships/hyperlink" Target="http://es.wikipedia.org/wiki/Producto_(marketing)" TargetMode="External"/><Relationship Id="rId54" Type="http://schemas.openxmlformats.org/officeDocument/2006/relationships/hyperlink" Target="http://es.wikipedia.org/wiki/Target"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es.wikipedia.org/wiki/Alemania" TargetMode="External"/><Relationship Id="rId24" Type="http://schemas.openxmlformats.org/officeDocument/2006/relationships/hyperlink" Target="http://www.claseshistoria.com/revolucionesburguesas/imagenes/%2Bfriedrichviajero.jpg" TargetMode="External"/><Relationship Id="rId32" Type="http://schemas.openxmlformats.org/officeDocument/2006/relationships/hyperlink" Target="http://es.wikipedia.org/wiki/Anglicismo" TargetMode="External"/><Relationship Id="rId37" Type="http://schemas.openxmlformats.org/officeDocument/2006/relationships/hyperlink" Target="http://es.wikipedia.org/wiki/Anuncio" TargetMode="External"/><Relationship Id="rId40" Type="http://schemas.openxmlformats.org/officeDocument/2006/relationships/hyperlink" Target="http://es.wikipedia.org/wiki/Agencia_de_publicidad" TargetMode="External"/><Relationship Id="rId45" Type="http://schemas.openxmlformats.org/officeDocument/2006/relationships/hyperlink" Target="http://es.wikipedia.org/wiki/Posicionamiento" TargetMode="External"/><Relationship Id="rId53" Type="http://schemas.openxmlformats.org/officeDocument/2006/relationships/hyperlink" Target="http://es.wikipedia.org/wiki/Target" TargetMode="External"/><Relationship Id="rId5" Type="http://schemas.openxmlformats.org/officeDocument/2006/relationships/hyperlink" Target="http://es.wikipedia.org/wiki/Archivo:Caspar_David_Friedrich_032.jpg" TargetMode="External"/><Relationship Id="rId15" Type="http://schemas.openxmlformats.org/officeDocument/2006/relationships/hyperlink" Target="http://es.wikipedia.org/wiki/Ilustraci%C3%B3n" TargetMode="External"/><Relationship Id="rId23" Type="http://schemas.openxmlformats.org/officeDocument/2006/relationships/hyperlink" Target="http://es.wikipedia.org/wiki/Modernismo_(literatura_en_espa%C3%B1ol)" TargetMode="External"/><Relationship Id="rId28" Type="http://schemas.openxmlformats.org/officeDocument/2006/relationships/hyperlink" Target="http://www.claseshistoria.com/revolucionesburguesas/imagenes/%2Bdelacroixcalle.jpg" TargetMode="External"/><Relationship Id="rId36" Type="http://schemas.openxmlformats.org/officeDocument/2006/relationships/hyperlink" Target="http://es.wikipedia.org/wiki/Comunicaci%C3%B3n" TargetMode="External"/><Relationship Id="rId49" Type="http://schemas.openxmlformats.org/officeDocument/2006/relationships/hyperlink" Target="http://es.wikipedia.org/wiki/Mayorista" TargetMode="External"/><Relationship Id="rId10" Type="http://schemas.openxmlformats.org/officeDocument/2006/relationships/hyperlink" Target="http://es.wikipedia.org/wiki/Caspar_David_Friedrich" TargetMode="External"/><Relationship Id="rId19" Type="http://schemas.openxmlformats.org/officeDocument/2006/relationships/hyperlink" Target="http://es.wikipedia.org/wiki/Simbolismo" TargetMode="External"/><Relationship Id="rId31" Type="http://schemas.openxmlformats.org/officeDocument/2006/relationships/image" Target="media/image6.jpeg"/><Relationship Id="rId44" Type="http://schemas.openxmlformats.org/officeDocument/2006/relationships/hyperlink" Target="http://es.wikipedia.org/wiki/Soporte_publicitario" TargetMode="External"/><Relationship Id="rId52" Type="http://schemas.openxmlformats.org/officeDocument/2006/relationships/hyperlink" Target="http://es.wikipedia.org/wiki/Estudio_de_mercado" TargetMode="External"/><Relationship Id="rId4" Type="http://schemas.openxmlformats.org/officeDocument/2006/relationships/webSettings" Target="webSettings.xml"/><Relationship Id="rId9" Type="http://schemas.openxmlformats.org/officeDocument/2006/relationships/hyperlink" Target="http://es.wikipedia.org/wiki/1818" TargetMode="External"/><Relationship Id="rId14" Type="http://schemas.openxmlformats.org/officeDocument/2006/relationships/hyperlink" Target="http://es.wikipedia.org/wiki/Racionalismo" TargetMode="External"/><Relationship Id="rId22" Type="http://schemas.openxmlformats.org/officeDocument/2006/relationships/hyperlink" Target="http://es.wikipedia.org/wiki/Posromanticismo" TargetMode="External"/><Relationship Id="rId27" Type="http://schemas.openxmlformats.org/officeDocument/2006/relationships/image" Target="media/image4.jpeg"/><Relationship Id="rId30" Type="http://schemas.openxmlformats.org/officeDocument/2006/relationships/hyperlink" Target="http://www.claseshistoria.com/revolucionesburguesas/imagenes/%2Bfriedrichciudad.jpg" TargetMode="External"/><Relationship Id="rId35" Type="http://schemas.openxmlformats.org/officeDocument/2006/relationships/hyperlink" Target="http://es.wikipedia.org/wiki/Agencia_de_publicidad" TargetMode="External"/><Relationship Id="rId43" Type="http://schemas.openxmlformats.org/officeDocument/2006/relationships/hyperlink" Target="http://es.wikipedia.org/wiki/Canal_de_distribuci%C3%B3n" TargetMode="External"/><Relationship Id="rId48" Type="http://schemas.openxmlformats.org/officeDocument/2006/relationships/hyperlink" Target="http://es.wikipedia.org/wiki/Consumidor_final" TargetMode="External"/><Relationship Id="rId56" Type="http://schemas.openxmlformats.org/officeDocument/2006/relationships/theme" Target="theme/theme1.xml"/><Relationship Id="rId8" Type="http://schemas.openxmlformats.org/officeDocument/2006/relationships/hyperlink" Target="http://es.wikipedia.org/wiki/Viajero_frente_al_mar_de_niebla" TargetMode="External"/><Relationship Id="rId51" Type="http://schemas.openxmlformats.org/officeDocument/2006/relationships/hyperlink" Target="http://es.wikipedia.org/wiki/Cuota_de_mercado" TargetMode="External"/><Relationship Id="rId3"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1939</Words>
  <Characters>10667</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
    </vt:vector>
  </TitlesOfParts>
  <Company>PepeMarianne</Company>
  <LinksUpToDate>false</LinksUpToDate>
  <CharactersWithSpaces>12581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Cyber</dc:creator>
  <cp:keywords/>
  <dc:description/>
  <cp:lastModifiedBy>Cyber</cp:lastModifiedBy>
  <cp:revision>2</cp:revision>
  <cp:lastPrinted>2010-10-07T22:16:00Z</cp:lastPrinted>
  <dcterms:created xsi:type="dcterms:W3CDTF">2010-10-07T22:17:00Z</dcterms:created>
  <dcterms:modified xsi:type="dcterms:W3CDTF">2010-10-07T22:17:00Z</dcterms:modified>
</cp:coreProperties>
</file>